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1892" w:right="2230" w:firstLine="0"/>
        <w:jc w:val="center"/>
      </w:pPr>
      <w:r>
        <w:rPr/>
        <w:t>PROJETO</w:t>
      </w:r>
      <w:r>
        <w:rPr>
          <w:spacing w:val="-2"/>
        </w:rPr>
        <w:t> </w:t>
      </w:r>
      <w:r>
        <w:rPr/>
        <w:t>“VEM</w:t>
      </w:r>
      <w:r>
        <w:rPr>
          <w:spacing w:val="-3"/>
        </w:rPr>
        <w:t> </w:t>
      </w:r>
      <w:r>
        <w:rPr/>
        <w:t>BRINCAR,</w:t>
      </w:r>
      <w:r>
        <w:rPr>
          <w:spacing w:val="-2"/>
        </w:rPr>
        <w:t> </w:t>
      </w:r>
      <w:r>
        <w:rPr/>
        <w:t>FORTALEZA!</w:t>
      </w:r>
      <w:r>
        <w:rPr>
          <w:spacing w:val="-1"/>
        </w:rPr>
        <w:t> </w:t>
      </w:r>
      <w:r>
        <w:rPr/>
        <w:t>”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502" w:right="0" w:hanging="241"/>
        <w:jc w:val="left"/>
        <w:rPr>
          <w:b/>
          <w:sz w:val="24"/>
        </w:rPr>
      </w:pPr>
      <w:r>
        <w:rPr>
          <w:b/>
          <w:sz w:val="24"/>
        </w:rPr>
        <w:t>IDENTIFICAÇÃO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234"/>
      </w:tblGrid>
      <w:tr>
        <w:trPr>
          <w:trHeight w:val="414" w:hRule="atLeast"/>
        </w:trPr>
        <w:tc>
          <w:tcPr>
            <w:tcW w:w="226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623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brincar,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Fortaleza!</w:t>
            </w:r>
          </w:p>
        </w:tc>
      </w:tr>
      <w:tr>
        <w:trPr>
          <w:trHeight w:val="827" w:hRule="atLeast"/>
        </w:trPr>
        <w:tc>
          <w:tcPr>
            <w:tcW w:w="226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  <w:tc>
          <w:tcPr>
            <w:tcW w:w="623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Prefeitura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Fortaleza/Coordenadoria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Primeira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Infância</w:t>
            </w:r>
          </w:p>
        </w:tc>
      </w:tr>
      <w:tr>
        <w:trPr>
          <w:trHeight w:val="3312" w:hRule="atLeast"/>
        </w:trPr>
        <w:tc>
          <w:tcPr>
            <w:tcW w:w="2264" w:type="dxa"/>
          </w:tcPr>
          <w:p>
            <w:pPr>
              <w:pStyle w:val="TableParagraph"/>
              <w:spacing w:line="360" w:lineRule="auto"/>
              <w:ind w:left="107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SECRETARIAS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PARTICIPANTES</w:t>
            </w:r>
          </w:p>
        </w:tc>
        <w:tc>
          <w:tcPr>
            <w:tcW w:w="6234" w:type="dxa"/>
          </w:tcPr>
          <w:p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Secretaria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Municipal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Saúde,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Secretaria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Municipal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Educação, Secretaria da Cultura de Fortaleza, Secretaria de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Direitos Humanos e Desenvolvimento Social, Fundação da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Criança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da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Família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Cidadã,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Secretaria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Municipal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Urbanismo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Meio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Ambiente,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Secretaria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Turismo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Fortaleza,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Secretaria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Esporte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Lazer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Fortaleza,</w:t>
            </w:r>
            <w:r>
              <w:rPr>
                <w:color w:val="000009"/>
                <w:spacing w:val="-57"/>
                <w:sz w:val="24"/>
              </w:rPr>
              <w:t> </w:t>
            </w:r>
            <w:r>
              <w:rPr>
                <w:color w:val="000009"/>
                <w:sz w:val="24"/>
              </w:rPr>
              <w:t>Autarquia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Urbanismo 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Paisagismo de Fortaleza,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Autarquia</w:t>
            </w:r>
          </w:p>
          <w:p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Municipal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Trânsito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e Cidadania.</w:t>
            </w:r>
          </w:p>
        </w:tc>
      </w:tr>
      <w:tr>
        <w:trPr>
          <w:trHeight w:val="827" w:hRule="atLeast"/>
        </w:trPr>
        <w:tc>
          <w:tcPr>
            <w:tcW w:w="226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EXECUÇÃO</w:t>
            </w:r>
          </w:p>
        </w:tc>
        <w:tc>
          <w:tcPr>
            <w:tcW w:w="623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</w:tbl>
    <w:p>
      <w:pPr>
        <w:pStyle w:val="BodyText"/>
        <w:spacing w:line="360" w:lineRule="auto"/>
        <w:ind w:left="262" w:right="603" w:firstLine="707"/>
        <w:jc w:val="both"/>
      </w:pPr>
      <w:r>
        <w:rPr/>
        <w:t>O projeto está em consonância os Objetivos de desenvolvimento sustentáveis,</w:t>
      </w:r>
      <w:r>
        <w:rPr>
          <w:spacing w:val="1"/>
        </w:rPr>
        <w:t> </w:t>
      </w:r>
      <w:r>
        <w:rPr/>
        <w:t>principalmente,</w:t>
      </w:r>
      <w:r>
        <w:rPr>
          <w:spacing w:val="-1"/>
        </w:rPr>
        <w:t> </w:t>
      </w:r>
      <w:r>
        <w:rPr/>
        <w:t>com os seguintes ODS:</w:t>
      </w:r>
    </w:p>
    <w:p>
      <w:pPr>
        <w:spacing w:line="240" w:lineRule="auto"/>
        <w:ind w:left="1843" w:right="0" w:firstLine="0"/>
        <w:rPr>
          <w:sz w:val="20"/>
        </w:rPr>
      </w:pPr>
      <w:r>
        <w:rPr>
          <w:sz w:val="20"/>
        </w:rPr>
        <w:pict>
          <v:group style="width:131.35pt;height:64.4pt;mso-position-horizontal-relative:char;mso-position-vertical-relative:line" coordorigin="0,0" coordsize="2627,1288">
            <v:shape style="position:absolute;left:0;top:0;width:1288;height:1288" type="#_x0000_t75" alt="C:\Users\Ana Paula\Downloads\WhatsApp Image 2023-01-23 at 10.05.26.jpeg" stroked="false">
              <v:imagedata r:id="rId6" o:title=""/>
            </v:shape>
            <v:shape style="position:absolute;left:1350;top:0;width:1277;height:1277" type="#_x0000_t75" stroked="false">
              <v:imagedata r:id="rId7" o:title=""/>
            </v:shape>
          </v:group>
        </w:pict>
      </w:r>
      <w:r>
        <w:rPr>
          <w:sz w:val="20"/>
        </w:rPr>
      </w:r>
      <w:r>
        <w:rPr>
          <w:spacing w:val="13"/>
          <w:sz w:val="20"/>
        </w:rPr>
        <w:t> </w:t>
      </w:r>
      <w:r>
        <w:rPr>
          <w:spacing w:val="13"/>
          <w:sz w:val="20"/>
        </w:rPr>
        <w:drawing>
          <wp:inline distT="0" distB="0" distL="0" distR="0">
            <wp:extent cx="815648" cy="815054"/>
            <wp:effectExtent l="0" t="0" r="0" b="0"/>
            <wp:docPr id="3" name="image4.jpeg" descr="ODS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48" cy="81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sz w:val="20"/>
        </w:rPr>
      </w:r>
      <w:r>
        <w:rPr>
          <w:spacing w:val="15"/>
          <w:sz w:val="20"/>
        </w:rPr>
        <w:t> </w:t>
      </w:r>
      <w:r>
        <w:rPr>
          <w:spacing w:val="15"/>
          <w:position w:val="1"/>
          <w:sz w:val="20"/>
        </w:rPr>
        <w:drawing>
          <wp:inline distT="0" distB="0" distL="0" distR="0">
            <wp:extent cx="808970" cy="808386"/>
            <wp:effectExtent l="0" t="0" r="0" b="0"/>
            <wp:docPr id="5" name="image5.jpeg" descr="https://odsbrasil.gov.br/content/ods/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70" cy="80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1"/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1" w:after="0"/>
        <w:ind w:left="502" w:right="0" w:hanging="241"/>
        <w:jc w:val="left"/>
      </w:pPr>
      <w:r>
        <w:rPr/>
        <w:t>APRESENTAÇÃO</w:t>
      </w:r>
    </w:p>
    <w:p>
      <w:pPr>
        <w:pStyle w:val="BodyText"/>
        <w:spacing w:line="360" w:lineRule="auto" w:before="139"/>
        <w:ind w:left="262" w:right="600" w:firstLine="707"/>
        <w:jc w:val="both"/>
      </w:pPr>
      <w:r>
        <w:rPr/>
        <w:t>Durante a pandemia de COVID-19, crianças e famílias precisaram adaptar suas</w:t>
      </w:r>
      <w:r>
        <w:rPr>
          <w:spacing w:val="1"/>
        </w:rPr>
        <w:t> </w:t>
      </w:r>
      <w:r>
        <w:rPr/>
        <w:t>rotinas, para evitar riscos para a saúde. As crianças precisaram ficar em casa, e o não</w:t>
      </w:r>
      <w:r>
        <w:rPr>
          <w:spacing w:val="1"/>
        </w:rPr>
        <w:t> </w:t>
      </w:r>
      <w:r>
        <w:rPr/>
        <w:t>convívio com outras crianças e com o ambiente natural trouxe danos aos seus processos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desenvolvimento.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constatação</w:t>
      </w:r>
      <w:r>
        <w:rPr>
          <w:spacing w:val="-4"/>
        </w:rPr>
        <w:t> </w:t>
      </w:r>
      <w:r>
        <w:rPr/>
        <w:t>importante</w:t>
      </w:r>
      <w:r>
        <w:rPr>
          <w:spacing w:val="-4"/>
        </w:rPr>
        <w:t> </w:t>
      </w:r>
      <w:r>
        <w:rPr/>
        <w:t>é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fato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crianças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adolescentes</w:t>
      </w:r>
      <w:r>
        <w:rPr>
          <w:spacing w:val="-58"/>
        </w:rPr>
        <w:t> </w:t>
      </w:r>
      <w:r>
        <w:rPr/>
        <w:t>ficaram mais vulneráveis às consequências da pandemia, em virtude de estarem em</w:t>
      </w:r>
      <w:r>
        <w:rPr>
          <w:spacing w:val="1"/>
        </w:rPr>
        <w:t> </w:t>
      </w:r>
      <w:r>
        <w:rPr/>
        <w:t>importante período de desenvolvimento</w:t>
      </w:r>
      <w:r>
        <w:rPr>
          <w:vertAlign w:val="superscript"/>
        </w:rPr>
        <w:t>1</w:t>
      </w:r>
      <w:r>
        <w:rPr>
          <w:vertAlign w:val="baseline"/>
        </w:rPr>
        <w:t>. Considerando que nessa fase da vida ocorrem</w:t>
      </w:r>
      <w:r>
        <w:rPr>
          <w:spacing w:val="1"/>
          <w:vertAlign w:val="baseline"/>
        </w:rPr>
        <w:t> </w:t>
      </w:r>
      <w:r>
        <w:rPr>
          <w:vertAlign w:val="baseline"/>
        </w:rPr>
        <w:t>descobertas muito importantes para a consolidação de diversas aquisições cognitivas,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sociais,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físicas</w:t>
      </w:r>
      <w:r>
        <w:rPr>
          <w:spacing w:val="-14"/>
          <w:vertAlign w:val="baseline"/>
        </w:rPr>
        <w:t> </w:t>
      </w:r>
      <w:r>
        <w:rPr>
          <w:vertAlign w:val="baseline"/>
        </w:rPr>
        <w:t>e</w:t>
      </w:r>
      <w:r>
        <w:rPr>
          <w:spacing w:val="-16"/>
          <w:vertAlign w:val="baseline"/>
        </w:rPr>
        <w:t> </w:t>
      </w:r>
      <w:r>
        <w:rPr>
          <w:vertAlign w:val="baseline"/>
        </w:rPr>
        <w:t>emocionais,</w:t>
      </w:r>
      <w:r>
        <w:rPr>
          <w:spacing w:val="-14"/>
          <w:vertAlign w:val="baseline"/>
        </w:rPr>
        <w:t> </w:t>
      </w:r>
      <w:r>
        <w:rPr>
          <w:vertAlign w:val="baseline"/>
        </w:rPr>
        <w:t>as</w:t>
      </w:r>
      <w:r>
        <w:rPr>
          <w:spacing w:val="-15"/>
          <w:vertAlign w:val="baseline"/>
        </w:rPr>
        <w:t> </w:t>
      </w:r>
      <w:r>
        <w:rPr>
          <w:vertAlign w:val="baseline"/>
        </w:rPr>
        <w:t>quais</w:t>
      </w:r>
      <w:r>
        <w:rPr>
          <w:spacing w:val="-13"/>
          <w:vertAlign w:val="baseline"/>
        </w:rPr>
        <w:t> </w:t>
      </w:r>
      <w:r>
        <w:rPr>
          <w:vertAlign w:val="baseline"/>
        </w:rPr>
        <w:t>possuem</w:t>
      </w:r>
      <w:r>
        <w:rPr>
          <w:spacing w:val="-15"/>
          <w:vertAlign w:val="baseline"/>
        </w:rPr>
        <w:t> </w:t>
      </w:r>
      <w:r>
        <w:rPr>
          <w:vertAlign w:val="baseline"/>
        </w:rPr>
        <w:t>grande</w:t>
      </w:r>
      <w:r>
        <w:rPr>
          <w:spacing w:val="-15"/>
          <w:vertAlign w:val="baseline"/>
        </w:rPr>
        <w:t> </w:t>
      </w:r>
      <w:r>
        <w:rPr>
          <w:vertAlign w:val="baseline"/>
        </w:rPr>
        <w:t>contribuição</w:t>
      </w:r>
      <w:r>
        <w:rPr>
          <w:spacing w:val="-15"/>
          <w:vertAlign w:val="baseline"/>
        </w:rPr>
        <w:t> </w:t>
      </w:r>
      <w:r>
        <w:rPr>
          <w:vertAlign w:val="baseline"/>
        </w:rPr>
        <w:t>para</w:t>
      </w:r>
      <w:r>
        <w:rPr>
          <w:spacing w:val="-16"/>
          <w:vertAlign w:val="baseline"/>
        </w:rPr>
        <w:t> </w:t>
      </w:r>
      <w:r>
        <w:rPr>
          <w:vertAlign w:val="baseline"/>
        </w:rPr>
        <w:t>os</w:t>
      </w:r>
      <w:r>
        <w:rPr>
          <w:spacing w:val="-12"/>
          <w:vertAlign w:val="baseline"/>
        </w:rPr>
        <w:t> </w:t>
      </w:r>
      <w:r>
        <w:rPr>
          <w:vertAlign w:val="baseline"/>
        </w:rPr>
        <w:t>próximos</w:t>
      </w:r>
      <w:r>
        <w:rPr>
          <w:spacing w:val="-13"/>
          <w:vertAlign w:val="baseline"/>
        </w:rPr>
        <w:t> </w:t>
      </w:r>
      <w:r>
        <w:rPr>
          <w:vertAlign w:val="baseline"/>
        </w:rPr>
        <w:t>anos</w:t>
      </w: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85.103996pt;margin-top:18.452065pt;width:144.02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62" w:right="781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PEREIRA,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Tânia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Silva.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Direito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Criança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Adolescente: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uma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proposta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interdisciplinar.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Rio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Janeiro: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Renovar,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2008.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1910" w:h="16840"/>
          <w:pgMar w:header="77" w:top="1320" w:bottom="280" w:left="1440" w:right="1100"/>
          <w:pgNumType w:start="1"/>
        </w:sectPr>
      </w:pPr>
    </w:p>
    <w:p>
      <w:pPr>
        <w:pStyle w:val="BodyText"/>
        <w:spacing w:before="80"/>
        <w:ind w:left="262"/>
        <w:jc w:val="both"/>
      </w:pPr>
      <w:r>
        <w:rPr/>
        <w:t>de</w:t>
      </w:r>
      <w:r>
        <w:rPr>
          <w:spacing w:val="-3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criança.</w:t>
      </w:r>
    </w:p>
    <w:p>
      <w:pPr>
        <w:pStyle w:val="BodyText"/>
        <w:spacing w:line="360" w:lineRule="auto" w:before="139"/>
        <w:ind w:left="262" w:right="596" w:firstLine="707"/>
        <w:jc w:val="both"/>
      </w:pPr>
      <w:r>
        <w:rPr/>
        <w:t>Em</w:t>
      </w:r>
      <w:r>
        <w:rPr>
          <w:spacing w:val="-4"/>
        </w:rPr>
        <w:t> </w:t>
      </w:r>
      <w:r>
        <w:rPr/>
        <w:t>recente</w:t>
      </w:r>
      <w:r>
        <w:rPr>
          <w:spacing w:val="-4"/>
        </w:rPr>
        <w:t> </w:t>
      </w:r>
      <w:r>
        <w:rPr/>
        <w:t>pesquisa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-3"/>
          <w:vertAlign w:val="baseline"/>
        </w:rPr>
        <w:t> </w:t>
      </w:r>
      <w:r>
        <w:rPr>
          <w:vertAlign w:val="baseline"/>
        </w:rPr>
        <w:t>Alana</w:t>
      </w:r>
      <w:r>
        <w:rPr>
          <w:spacing w:val="-4"/>
          <w:vertAlign w:val="baseline"/>
        </w:rPr>
        <w:t> </w:t>
      </w:r>
      <w:r>
        <w:rPr>
          <w:vertAlign w:val="baseline"/>
        </w:rPr>
        <w:t>(2022,</w:t>
      </w:r>
      <w:r>
        <w:rPr>
          <w:spacing w:val="-4"/>
          <w:vertAlign w:val="baseline"/>
        </w:rPr>
        <w:t> </w:t>
      </w:r>
      <w:r>
        <w:rPr>
          <w:vertAlign w:val="baseline"/>
        </w:rPr>
        <w:t>p.</w:t>
      </w:r>
      <w:r>
        <w:rPr>
          <w:spacing w:val="-3"/>
          <w:vertAlign w:val="baseline"/>
        </w:rPr>
        <w:t> </w:t>
      </w:r>
      <w:r>
        <w:rPr>
          <w:vertAlign w:val="baseline"/>
        </w:rPr>
        <w:t>82)</w:t>
      </w:r>
      <w:r>
        <w:rPr>
          <w:spacing w:val="-4"/>
          <w:vertAlign w:val="baseline"/>
        </w:rPr>
        <w:t> </w:t>
      </w:r>
      <w:r>
        <w:rPr>
          <w:vertAlign w:val="baseline"/>
        </w:rPr>
        <w:t>evidenciou</w:t>
      </w:r>
      <w:r>
        <w:rPr>
          <w:spacing w:val="-3"/>
          <w:vertAlign w:val="baseline"/>
        </w:rPr>
        <w:t> </w:t>
      </w:r>
      <w:r>
        <w:rPr>
          <w:vertAlign w:val="baseline"/>
        </w:rPr>
        <w:t>diferentes</w:t>
      </w:r>
      <w:r>
        <w:rPr>
          <w:spacing w:val="-1"/>
          <w:vertAlign w:val="baseline"/>
        </w:rPr>
        <w:t> </w:t>
      </w:r>
      <w:r>
        <w:rPr>
          <w:vertAlign w:val="baseline"/>
        </w:rPr>
        <w:t>danos</w:t>
      </w:r>
      <w:r>
        <w:rPr>
          <w:spacing w:val="-57"/>
          <w:vertAlign w:val="baseline"/>
        </w:rPr>
        <w:t> </w:t>
      </w:r>
      <w:r>
        <w:rPr>
          <w:vertAlign w:val="baseline"/>
        </w:rPr>
        <w:t>ocasionados</w:t>
      </w:r>
      <w:r>
        <w:rPr>
          <w:spacing w:val="1"/>
          <w:vertAlign w:val="baseline"/>
        </w:rPr>
        <w:t> </w:t>
      </w:r>
      <w:r>
        <w:rPr>
          <w:vertAlign w:val="baseline"/>
        </w:rPr>
        <w:t>pela pandemia,</w:t>
      </w:r>
      <w:r>
        <w:rPr>
          <w:spacing w:val="1"/>
          <w:vertAlign w:val="baseline"/>
        </w:rPr>
        <w:t> </w:t>
      </w:r>
      <w:r>
        <w:rPr>
          <w:vertAlign w:val="baseline"/>
        </w:rPr>
        <w:t>com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intuito</w:t>
      </w:r>
      <w:r>
        <w:rPr>
          <w:spacing w:val="1"/>
          <w:vertAlign w:val="baseline"/>
        </w:rPr>
        <w:t> </w:t>
      </w:r>
      <w:r>
        <w:rPr>
          <w:vertAlign w:val="baseline"/>
        </w:rPr>
        <w:t>de destacar a importância</w:t>
      </w:r>
      <w:r>
        <w:rPr>
          <w:spacing w:val="1"/>
          <w:vertAlign w:val="baseline"/>
        </w:rPr>
        <w:t> </w:t>
      </w:r>
      <w:r>
        <w:rPr>
          <w:vertAlign w:val="baseline"/>
        </w:rPr>
        <w:t>de ações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busquem</w:t>
      </w:r>
      <w:r>
        <w:rPr>
          <w:spacing w:val="1"/>
          <w:vertAlign w:val="baseline"/>
        </w:rPr>
        <w:t> </w:t>
      </w:r>
      <w:r>
        <w:rPr>
          <w:vertAlign w:val="baseline"/>
        </w:rPr>
        <w:t>minimizá-los,</w:t>
      </w:r>
      <w:r>
        <w:rPr>
          <w:spacing w:val="1"/>
          <w:vertAlign w:val="baseline"/>
        </w:rPr>
        <w:t> </w:t>
      </w:r>
      <w:r>
        <w:rPr>
          <w:vertAlign w:val="baseline"/>
        </w:rPr>
        <w:t>sobretudo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crianças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vertAlign w:val="baseline"/>
        </w:rPr>
        <w:t>adolescentes.</w:t>
      </w:r>
      <w:r>
        <w:rPr>
          <w:spacing w:val="1"/>
          <w:vertAlign w:val="baseline"/>
        </w:rPr>
        <w:t> </w:t>
      </w:r>
      <w:r>
        <w:rPr>
          <w:vertAlign w:val="baseline"/>
        </w:rPr>
        <w:t>Dentre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recomendações em diferentes âmbitos, sugere: “Fomento do acesso ao brincar e do</w:t>
      </w:r>
      <w:r>
        <w:rPr>
          <w:spacing w:val="1"/>
          <w:vertAlign w:val="baseline"/>
        </w:rPr>
        <w:t> </w:t>
      </w:r>
      <w:r>
        <w:rPr>
          <w:vertAlign w:val="baseline"/>
        </w:rPr>
        <w:t>convívio</w:t>
      </w:r>
      <w:r>
        <w:rPr>
          <w:spacing w:val="1"/>
          <w:vertAlign w:val="baseline"/>
        </w:rPr>
        <w:t> </w:t>
      </w:r>
      <w:r>
        <w:rPr>
          <w:vertAlign w:val="baseline"/>
        </w:rPr>
        <w:t>social</w:t>
      </w:r>
      <w:r>
        <w:rPr>
          <w:spacing w:val="1"/>
          <w:vertAlign w:val="baseline"/>
        </w:rPr>
        <w:t> </w:t>
      </w:r>
      <w:r>
        <w:rPr>
          <w:vertAlign w:val="baseline"/>
        </w:rPr>
        <w:t>ao</w:t>
      </w:r>
      <w:r>
        <w:rPr>
          <w:spacing w:val="1"/>
          <w:vertAlign w:val="baseline"/>
        </w:rPr>
        <w:t> </w:t>
      </w:r>
      <w:r>
        <w:rPr>
          <w:vertAlign w:val="baseline"/>
        </w:rPr>
        <w:t>ar</w:t>
      </w:r>
      <w:r>
        <w:rPr>
          <w:spacing w:val="1"/>
          <w:vertAlign w:val="baseline"/>
        </w:rPr>
        <w:t> </w:t>
      </w:r>
      <w:r>
        <w:rPr>
          <w:vertAlign w:val="baseline"/>
        </w:rPr>
        <w:t>livre,</w:t>
      </w:r>
      <w:r>
        <w:rPr>
          <w:spacing w:val="1"/>
          <w:vertAlign w:val="baseline"/>
        </w:rPr>
        <w:t> </w:t>
      </w:r>
      <w:r>
        <w:rPr>
          <w:vertAlign w:val="baseline"/>
        </w:rPr>
        <w:t>com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promoção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práticas</w:t>
      </w:r>
      <w:r>
        <w:rPr>
          <w:spacing w:val="1"/>
          <w:vertAlign w:val="baseline"/>
        </w:rPr>
        <w:t> </w:t>
      </w:r>
      <w:r>
        <w:rPr>
          <w:vertAlign w:val="baseline"/>
        </w:rPr>
        <w:t>ambientais</w:t>
      </w:r>
      <w:r>
        <w:rPr>
          <w:spacing w:val="1"/>
          <w:vertAlign w:val="baseline"/>
        </w:rPr>
        <w:t> </w:t>
      </w:r>
      <w:r>
        <w:rPr>
          <w:vertAlign w:val="baseline"/>
        </w:rPr>
        <w:t>saudáveis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incremento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da</w:t>
      </w:r>
      <w:r>
        <w:rPr>
          <w:spacing w:val="-15"/>
          <w:vertAlign w:val="baseline"/>
        </w:rPr>
        <w:t> </w:t>
      </w:r>
      <w:r>
        <w:rPr>
          <w:spacing w:val="-1"/>
          <w:vertAlign w:val="baseline"/>
        </w:rPr>
        <w:t>qualidade</w:t>
      </w:r>
      <w:r>
        <w:rPr>
          <w:spacing w:val="-13"/>
          <w:vertAlign w:val="baseline"/>
        </w:rPr>
        <w:t> </w:t>
      </w:r>
      <w:r>
        <w:rPr>
          <w:vertAlign w:val="baseline"/>
        </w:rPr>
        <w:t>dos</w:t>
      </w:r>
      <w:r>
        <w:rPr>
          <w:spacing w:val="-14"/>
          <w:vertAlign w:val="baseline"/>
        </w:rPr>
        <w:t> </w:t>
      </w:r>
      <w:r>
        <w:rPr>
          <w:vertAlign w:val="baseline"/>
        </w:rPr>
        <w:t>espaços</w:t>
      </w:r>
      <w:r>
        <w:rPr>
          <w:spacing w:val="-15"/>
          <w:vertAlign w:val="baseline"/>
        </w:rPr>
        <w:t> </w:t>
      </w:r>
      <w:r>
        <w:rPr>
          <w:vertAlign w:val="baseline"/>
        </w:rPr>
        <w:t>públicos,</w:t>
      </w:r>
      <w:r>
        <w:rPr>
          <w:spacing w:val="-14"/>
          <w:vertAlign w:val="baseline"/>
        </w:rPr>
        <w:t> </w:t>
      </w:r>
      <w:r>
        <w:rPr>
          <w:vertAlign w:val="baseline"/>
        </w:rPr>
        <w:t>que</w:t>
      </w:r>
      <w:r>
        <w:rPr>
          <w:spacing w:val="-16"/>
          <w:vertAlign w:val="baseline"/>
        </w:rPr>
        <w:t> </w:t>
      </w:r>
      <w:r>
        <w:rPr>
          <w:vertAlign w:val="baseline"/>
        </w:rPr>
        <w:t>agreguem</w:t>
      </w:r>
      <w:r>
        <w:rPr>
          <w:spacing w:val="-13"/>
          <w:vertAlign w:val="baseline"/>
        </w:rPr>
        <w:t> </w:t>
      </w:r>
      <w:r>
        <w:rPr>
          <w:vertAlign w:val="baseline"/>
        </w:rPr>
        <w:t>qualidade</w:t>
      </w:r>
      <w:r>
        <w:rPr>
          <w:spacing w:val="-16"/>
          <w:vertAlign w:val="baseline"/>
        </w:rPr>
        <w:t> </w:t>
      </w:r>
      <w:r>
        <w:rPr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vertAlign w:val="baseline"/>
        </w:rPr>
        <w:t>vida</w:t>
      </w:r>
      <w:r>
        <w:rPr>
          <w:spacing w:val="-14"/>
          <w:vertAlign w:val="baseline"/>
        </w:rPr>
        <w:t> </w:t>
      </w:r>
      <w:r>
        <w:rPr>
          <w:vertAlign w:val="baseline"/>
        </w:rPr>
        <w:t>no</w:t>
      </w:r>
      <w:r>
        <w:rPr>
          <w:spacing w:val="-15"/>
          <w:vertAlign w:val="baseline"/>
        </w:rPr>
        <w:t> </w:t>
      </w:r>
      <w:r>
        <w:rPr>
          <w:vertAlign w:val="baseline"/>
        </w:rPr>
        <w:t>âmbito</w:t>
      </w:r>
      <w:r>
        <w:rPr>
          <w:spacing w:val="-58"/>
          <w:vertAlign w:val="baseline"/>
        </w:rPr>
        <w:t> </w:t>
      </w:r>
      <w:r>
        <w:rPr>
          <w:vertAlign w:val="baseline"/>
        </w:rPr>
        <w:t>local e contribuam para o caminho da sustentabilidade das cidades” (CEFALI et al.,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-2"/>
          <w:vertAlign w:val="baseline"/>
        </w:rPr>
        <w:t> </w:t>
      </w:r>
      <w:r>
        <w:rPr>
          <w:vertAlign w:val="baseline"/>
        </w:rPr>
        <w:t>ALANA, 2022</w:t>
      </w:r>
      <w:r>
        <w:rPr>
          <w:vertAlign w:val="superscript"/>
        </w:rPr>
        <w:t>3</w:t>
      </w:r>
      <w:r>
        <w:rPr>
          <w:vertAlign w:val="baseline"/>
        </w:rPr>
        <w:t>).</w:t>
      </w:r>
    </w:p>
    <w:p>
      <w:pPr>
        <w:pStyle w:val="BodyText"/>
        <w:spacing w:line="360" w:lineRule="auto"/>
        <w:ind w:left="262" w:right="597" w:firstLine="707"/>
        <w:jc w:val="both"/>
      </w:pPr>
      <w:r>
        <w:rPr>
          <w:color w:val="000009"/>
        </w:rPr>
        <w:t>Além</w:t>
      </w:r>
      <w:r>
        <w:rPr>
          <w:color w:val="000009"/>
          <w:spacing w:val="-7"/>
        </w:rPr>
        <w:t> </w:t>
      </w:r>
      <w:r>
        <w:rPr>
          <w:color w:val="000009"/>
        </w:rPr>
        <w:t>disso,</w:t>
      </w:r>
      <w:r>
        <w:rPr>
          <w:color w:val="000009"/>
          <w:spacing w:val="-6"/>
        </w:rPr>
        <w:t> </w:t>
      </w:r>
      <w:r>
        <w:rPr>
          <w:color w:val="000009"/>
        </w:rPr>
        <w:t>um</w:t>
      </w:r>
      <w:r>
        <w:rPr>
          <w:color w:val="000009"/>
          <w:spacing w:val="-7"/>
        </w:rPr>
        <w:t> </w:t>
      </w:r>
      <w:r>
        <w:rPr>
          <w:color w:val="000009"/>
        </w:rPr>
        <w:t>estudo</w:t>
      </w:r>
      <w:r>
        <w:rPr>
          <w:color w:val="000009"/>
          <w:spacing w:val="-8"/>
        </w:rPr>
        <w:t> </w:t>
      </w:r>
      <w:r>
        <w:rPr>
          <w:color w:val="000009"/>
        </w:rPr>
        <w:t>recente,</w:t>
      </w:r>
      <w:r>
        <w:rPr>
          <w:color w:val="000009"/>
          <w:spacing w:val="-7"/>
        </w:rPr>
        <w:t> </w:t>
      </w:r>
      <w:r>
        <w:rPr>
          <w:color w:val="000009"/>
        </w:rPr>
        <w:t>evidenciou</w:t>
      </w:r>
      <w:r>
        <w:rPr>
          <w:color w:val="000009"/>
          <w:spacing w:val="-6"/>
        </w:rPr>
        <w:t> </w:t>
      </w:r>
      <w:r>
        <w:rPr>
          <w:color w:val="000009"/>
        </w:rPr>
        <w:t>que</w:t>
      </w:r>
      <w:r>
        <w:rPr>
          <w:color w:val="000009"/>
          <w:spacing w:val="-8"/>
        </w:rPr>
        <w:t> </w:t>
      </w:r>
      <w:r>
        <w:rPr>
          <w:color w:val="000009"/>
        </w:rPr>
        <w:t>75%</w:t>
      </w:r>
      <w:r>
        <w:rPr>
          <w:color w:val="000009"/>
          <w:spacing w:val="-7"/>
        </w:rPr>
        <w:t> </w:t>
      </w:r>
      <w:r>
        <w:rPr>
          <w:color w:val="000009"/>
        </w:rPr>
        <w:t>das</w:t>
      </w:r>
      <w:r>
        <w:rPr>
          <w:color w:val="000009"/>
          <w:spacing w:val="-6"/>
        </w:rPr>
        <w:t> </w:t>
      </w:r>
      <w:r>
        <w:rPr>
          <w:color w:val="000009"/>
        </w:rPr>
        <w:t>famílias</w:t>
      </w:r>
      <w:r>
        <w:rPr>
          <w:color w:val="000009"/>
          <w:spacing w:val="-7"/>
        </w:rPr>
        <w:t> </w:t>
      </w:r>
      <w:r>
        <w:rPr>
          <w:color w:val="000009"/>
        </w:rPr>
        <w:t>pretendem</w:t>
      </w:r>
      <w:r>
        <w:rPr>
          <w:color w:val="000009"/>
          <w:spacing w:val="-6"/>
        </w:rPr>
        <w:t> </w:t>
      </w:r>
      <w:r>
        <w:rPr>
          <w:color w:val="000009"/>
        </w:rPr>
        <w:t>levar</w:t>
      </w:r>
      <w:r>
        <w:rPr>
          <w:color w:val="000009"/>
          <w:spacing w:val="-58"/>
        </w:rPr>
        <w:t> </w:t>
      </w:r>
      <w:r>
        <w:rPr>
          <w:color w:val="000009"/>
        </w:rPr>
        <w:t>as crianças mais vezes a espaços públicos, como praças e parques. Corroborando com</w:t>
      </w:r>
      <w:r>
        <w:rPr>
          <w:color w:val="000009"/>
          <w:spacing w:val="1"/>
        </w:rPr>
        <w:t> </w:t>
      </w:r>
      <w:r>
        <w:rPr>
          <w:color w:val="000009"/>
        </w:rPr>
        <w:t>esses dados, a Sociedade Brasileira de Pediatria</w:t>
      </w:r>
      <w:r>
        <w:rPr>
          <w:color w:val="000009"/>
          <w:vertAlign w:val="superscript"/>
        </w:rPr>
        <w:t>4</w:t>
      </w:r>
      <w:r>
        <w:rPr>
          <w:color w:val="000009"/>
          <w:vertAlign w:val="baseline"/>
        </w:rPr>
        <w:t> apontou que o direito ao brincar e ao</w:t>
      </w:r>
      <w:r>
        <w:rPr>
          <w:color w:val="000009"/>
          <w:spacing w:val="1"/>
          <w:vertAlign w:val="baseline"/>
        </w:rPr>
        <w:t> </w:t>
      </w:r>
      <w:r>
        <w:rPr>
          <w:color w:val="000009"/>
          <w:vertAlign w:val="baseline"/>
        </w:rPr>
        <w:t>convívio ao ar livre deve ser reconhecido como prioridade e que “fomentar seu acesso</w:t>
      </w:r>
      <w:r>
        <w:rPr>
          <w:color w:val="000009"/>
          <w:spacing w:val="1"/>
          <w:vertAlign w:val="baseline"/>
        </w:rPr>
        <w:t> </w:t>
      </w:r>
      <w:r>
        <w:rPr>
          <w:color w:val="000009"/>
          <w:vertAlign w:val="baseline"/>
        </w:rPr>
        <w:t>contribuirá para mitigar o longo impacto da pandemia na saúde e no bem-estar de uma</w:t>
      </w:r>
      <w:r>
        <w:rPr>
          <w:color w:val="000009"/>
          <w:spacing w:val="1"/>
          <w:vertAlign w:val="baseline"/>
        </w:rPr>
        <w:t> </w:t>
      </w:r>
      <w:r>
        <w:rPr>
          <w:color w:val="000009"/>
          <w:vertAlign w:val="baseline"/>
        </w:rPr>
        <w:t>geração</w:t>
      </w:r>
      <w:r>
        <w:rPr>
          <w:color w:val="000009"/>
          <w:spacing w:val="-1"/>
          <w:vertAlign w:val="baseline"/>
        </w:rPr>
        <w:t> </w:t>
      </w:r>
      <w:r>
        <w:rPr>
          <w:color w:val="000009"/>
          <w:vertAlign w:val="baseline"/>
        </w:rPr>
        <w:t>de</w:t>
      </w:r>
      <w:r>
        <w:rPr>
          <w:color w:val="000009"/>
          <w:spacing w:val="1"/>
          <w:vertAlign w:val="baseline"/>
        </w:rPr>
        <w:t> </w:t>
      </w:r>
      <w:r>
        <w:rPr>
          <w:color w:val="000009"/>
          <w:vertAlign w:val="baseline"/>
        </w:rPr>
        <w:t>crianças</w:t>
      </w:r>
      <w:r>
        <w:rPr>
          <w:color w:val="000009"/>
          <w:spacing w:val="-1"/>
          <w:vertAlign w:val="baseline"/>
        </w:rPr>
        <w:t> </w:t>
      </w:r>
      <w:r>
        <w:rPr>
          <w:color w:val="000009"/>
          <w:vertAlign w:val="baseline"/>
        </w:rPr>
        <w:t>e</w:t>
      </w:r>
      <w:r>
        <w:rPr>
          <w:color w:val="000009"/>
          <w:spacing w:val="1"/>
          <w:vertAlign w:val="baseline"/>
        </w:rPr>
        <w:t> </w:t>
      </w:r>
      <w:r>
        <w:rPr>
          <w:color w:val="000009"/>
          <w:vertAlign w:val="baseline"/>
        </w:rPr>
        <w:t>adolescentes”.</w:t>
      </w:r>
    </w:p>
    <w:p>
      <w:pPr>
        <w:pStyle w:val="BodyText"/>
        <w:spacing w:line="360" w:lineRule="auto" w:before="1"/>
        <w:ind w:left="262" w:right="600" w:firstLine="707"/>
        <w:jc w:val="both"/>
      </w:pPr>
      <w:r>
        <w:rPr/>
        <w:t>Baseado nos referidos dados, considera-se urgente a promoção de ações que</w:t>
      </w:r>
      <w:r>
        <w:rPr>
          <w:spacing w:val="1"/>
        </w:rPr>
        <w:t> </w:t>
      </w:r>
      <w:r>
        <w:rPr/>
        <w:t>possibilitem</w:t>
      </w:r>
      <w:r>
        <w:rPr>
          <w:spacing w:val="-14"/>
        </w:rPr>
        <w:t> </w:t>
      </w:r>
      <w:r>
        <w:rPr/>
        <w:t>às</w:t>
      </w:r>
      <w:r>
        <w:rPr>
          <w:spacing w:val="-14"/>
        </w:rPr>
        <w:t> </w:t>
      </w:r>
      <w:r>
        <w:rPr/>
        <w:t>crianças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suas</w:t>
      </w:r>
      <w:r>
        <w:rPr>
          <w:spacing w:val="-14"/>
        </w:rPr>
        <w:t> </w:t>
      </w:r>
      <w:r>
        <w:rPr/>
        <w:t>famílias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convívio</w:t>
      </w:r>
      <w:r>
        <w:rPr>
          <w:spacing w:val="-14"/>
        </w:rPr>
        <w:t> </w:t>
      </w:r>
      <w:r>
        <w:rPr/>
        <w:t>coletivo</w:t>
      </w:r>
      <w:r>
        <w:rPr>
          <w:spacing w:val="-14"/>
        </w:rPr>
        <w:t> </w:t>
      </w:r>
      <w:r>
        <w:rPr/>
        <w:t>em</w:t>
      </w:r>
      <w:r>
        <w:rPr>
          <w:spacing w:val="-13"/>
        </w:rPr>
        <w:t> </w:t>
      </w:r>
      <w:r>
        <w:rPr/>
        <w:t>espaços</w:t>
      </w:r>
      <w:r>
        <w:rPr>
          <w:spacing w:val="-14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cidade</w:t>
      </w:r>
      <w:r>
        <w:rPr>
          <w:spacing w:val="-58"/>
        </w:rPr>
        <w:t> </w:t>
      </w:r>
      <w:r>
        <w:rPr/>
        <w:t>como</w:t>
      </w:r>
      <w:r>
        <w:rPr>
          <w:spacing w:val="-1"/>
        </w:rPr>
        <w:t> </w:t>
      </w:r>
      <w:r>
        <w:rPr/>
        <w:t>forma de</w:t>
      </w:r>
      <w:r>
        <w:rPr>
          <w:spacing w:val="-2"/>
        </w:rPr>
        <w:t> </w:t>
      </w:r>
      <w:r>
        <w:rPr/>
        <w:t>oportunizar a</w:t>
      </w:r>
      <w:r>
        <w:rPr>
          <w:spacing w:val="-2"/>
        </w:rPr>
        <w:t> </w:t>
      </w:r>
      <w:r>
        <w:rPr/>
        <w:t>retomada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posse dos espaços urbanos.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221"/>
        <w:jc w:val="left"/>
        <w:rPr>
          <w:b/>
          <w:sz w:val="22"/>
        </w:rPr>
      </w:pPr>
      <w:r>
        <w:rPr>
          <w:b/>
          <w:sz w:val="22"/>
        </w:rPr>
        <w:t>JUSTIFICATIVA</w:t>
      </w:r>
    </w:p>
    <w:p>
      <w:pPr>
        <w:pStyle w:val="BodyText"/>
        <w:spacing w:line="360" w:lineRule="auto" w:before="124"/>
        <w:ind w:left="262" w:right="598" w:firstLine="707"/>
        <w:jc w:val="both"/>
      </w:pPr>
      <w:r>
        <w:rPr/>
        <w:t>A Prefeitura Municipal de Fortaleza, visando minimizar os danos causados pelo</w:t>
      </w:r>
      <w:r>
        <w:rPr>
          <w:spacing w:val="1"/>
        </w:rPr>
        <w:t> </w:t>
      </w:r>
      <w:r>
        <w:rPr/>
        <w:t>longo período de isolamento social durante o período da pandemia da Covid-19, vem</w:t>
      </w:r>
      <w:r>
        <w:rPr>
          <w:spacing w:val="1"/>
        </w:rPr>
        <w:t> </w:t>
      </w:r>
      <w:r>
        <w:rPr/>
        <w:t>trabalhando em ações voltadas para o fortalecimento do uso dos espaços públicos e em</w:t>
      </w:r>
      <w:r>
        <w:rPr>
          <w:spacing w:val="1"/>
        </w:rPr>
        <w:t> </w:t>
      </w:r>
      <w:r>
        <w:rPr/>
        <w:t>contato</w:t>
      </w:r>
      <w:r>
        <w:rPr>
          <w:spacing w:val="-1"/>
        </w:rPr>
        <w:t> </w:t>
      </w:r>
      <w:r>
        <w:rPr/>
        <w:t>com a natureza.</w:t>
      </w:r>
    </w:p>
    <w:p>
      <w:pPr>
        <w:pStyle w:val="BodyText"/>
        <w:spacing w:line="360" w:lineRule="auto" w:before="1"/>
        <w:ind w:left="262" w:right="595" w:firstLine="707"/>
        <w:jc w:val="both"/>
      </w:pPr>
      <w:r>
        <w:rPr/>
        <w:t>Também com base nos estudos de James Heckman</w:t>
      </w:r>
      <w:r>
        <w:rPr>
          <w:vertAlign w:val="superscript"/>
        </w:rPr>
        <w:t>5</w:t>
      </w:r>
      <w:r>
        <w:rPr>
          <w:vertAlign w:val="baseline"/>
        </w:rPr>
        <w:t>, o qual indica que a melhor</w:t>
      </w:r>
      <w:r>
        <w:rPr>
          <w:spacing w:val="1"/>
          <w:vertAlign w:val="baseline"/>
        </w:rPr>
        <w:t> </w:t>
      </w:r>
      <w:r>
        <w:rPr>
          <w:vertAlign w:val="baseline"/>
        </w:rPr>
        <w:t>forma de criar comunidades mais justas, pacíficas e prósperas é fortalecer e qualificar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 públicas intersetoriais de atendimento às necessidades das crianças pequenas 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suas</w:t>
      </w:r>
      <w:r>
        <w:rPr>
          <w:spacing w:val="1"/>
          <w:vertAlign w:val="baseline"/>
        </w:rPr>
        <w:t> </w:t>
      </w:r>
      <w:r>
        <w:rPr>
          <w:vertAlign w:val="baseline"/>
        </w:rPr>
        <w:t>famílias,</w:t>
      </w:r>
      <w:r>
        <w:rPr>
          <w:spacing w:val="1"/>
          <w:vertAlign w:val="baseline"/>
        </w:rPr>
        <w:t> </w:t>
      </w:r>
      <w:r>
        <w:rPr>
          <w:vertAlign w:val="baseline"/>
        </w:rPr>
        <w:t>voltadas</w:t>
      </w:r>
      <w:r>
        <w:rPr>
          <w:spacing w:val="1"/>
          <w:vertAlign w:val="baseline"/>
        </w:rPr>
        <w:t> </w:t>
      </w:r>
      <w:r>
        <w:rPr>
          <w:vertAlign w:val="baseline"/>
        </w:rPr>
        <w:t>ao</w:t>
      </w:r>
      <w:r>
        <w:rPr>
          <w:spacing w:val="1"/>
          <w:vertAlign w:val="baseline"/>
        </w:rPr>
        <w:t> </w:t>
      </w:r>
      <w:r>
        <w:rPr>
          <w:vertAlign w:val="baseline"/>
        </w:rPr>
        <w:t>desenvolvimento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integral.</w:t>
      </w:r>
      <w:r>
        <w:rPr>
          <w:spacing w:val="1"/>
          <w:vertAlign w:val="baseline"/>
        </w:rPr>
        <w:t> </w:t>
      </w:r>
      <w:r>
        <w:rPr>
          <w:vertAlign w:val="baseline"/>
        </w:rPr>
        <w:t>Os</w:t>
      </w:r>
      <w:r>
        <w:rPr>
          <w:spacing w:val="1"/>
          <w:vertAlign w:val="baseline"/>
        </w:rPr>
        <w:t> </w:t>
      </w:r>
      <w:r>
        <w:rPr>
          <w:vertAlign w:val="baseline"/>
        </w:rPr>
        <w:t>estudos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Heckman</w:t>
      </w:r>
      <w:r>
        <w:rPr>
          <w:spacing w:val="1"/>
          <w:vertAlign w:val="baseline"/>
        </w:rPr>
        <w:t> </w:t>
      </w:r>
      <w:r>
        <w:rPr>
          <w:vertAlign w:val="baseline"/>
        </w:rPr>
        <w:t>apontaram</w:t>
      </w:r>
      <w:r>
        <w:rPr>
          <w:spacing w:val="-3"/>
          <w:vertAlign w:val="baseline"/>
        </w:rPr>
        <w:t> </w:t>
      </w:r>
      <w:r>
        <w:rPr>
          <w:vertAlign w:val="baseline"/>
        </w:rPr>
        <w:t>evidências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-5"/>
          <w:vertAlign w:val="baseline"/>
        </w:rPr>
        <w:t> </w:t>
      </w:r>
      <w:r>
        <w:rPr>
          <w:vertAlign w:val="baseline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investimento</w:t>
      </w:r>
      <w:r>
        <w:rPr>
          <w:spacing w:val="-3"/>
          <w:vertAlign w:val="baseline"/>
        </w:rPr>
        <w:t> </w:t>
      </w:r>
      <w:r>
        <w:rPr>
          <w:vertAlign w:val="baseline"/>
        </w:rPr>
        <w:t>em</w:t>
      </w:r>
      <w:r>
        <w:rPr>
          <w:spacing w:val="-3"/>
          <w:vertAlign w:val="baseline"/>
        </w:rPr>
        <w:t> </w:t>
      </w:r>
      <w:r>
        <w:rPr>
          <w:vertAlign w:val="baseline"/>
        </w:rPr>
        <w:t>programas</w:t>
      </w:r>
      <w:r>
        <w:rPr>
          <w:spacing w:val="-4"/>
          <w:vertAlign w:val="baseline"/>
        </w:rPr>
        <w:t> </w:t>
      </w:r>
      <w:r>
        <w:rPr>
          <w:vertAlign w:val="baseline"/>
        </w:rPr>
        <w:t>para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primeiríssima</w:t>
      </w:r>
      <w:r>
        <w:rPr>
          <w:spacing w:val="-4"/>
          <w:vertAlign w:val="baseline"/>
        </w:rPr>
        <w:t> </w:t>
      </w:r>
      <w:r>
        <w:rPr>
          <w:vertAlign w:val="baseline"/>
        </w:rPr>
        <w:t>infância</w:t>
      </w:r>
      <w:r>
        <w:rPr>
          <w:spacing w:val="-58"/>
          <w:vertAlign w:val="baseline"/>
        </w:rPr>
        <w:t> </w:t>
      </w:r>
      <w:r>
        <w:rPr>
          <w:vertAlign w:val="baseline"/>
        </w:rPr>
        <w:t>são</w:t>
      </w:r>
      <w:r>
        <w:rPr>
          <w:spacing w:val="-1"/>
          <w:vertAlign w:val="baseline"/>
        </w:rPr>
        <w:t> </w:t>
      </w:r>
      <w:r>
        <w:rPr>
          <w:vertAlign w:val="baseline"/>
        </w:rPr>
        <w:t>mais eficazes</w:t>
      </w:r>
      <w:r>
        <w:rPr>
          <w:spacing w:val="2"/>
          <w:vertAlign w:val="baseline"/>
        </w:rPr>
        <w:t> </w:t>
      </w:r>
      <w:r>
        <w:rPr>
          <w:vertAlign w:val="baseline"/>
        </w:rPr>
        <w:t>e</w:t>
      </w:r>
      <w:r>
        <w:rPr>
          <w:spacing w:val="-1"/>
          <w:vertAlign w:val="baseline"/>
        </w:rPr>
        <w:t> </w:t>
      </w:r>
      <w:r>
        <w:rPr>
          <w:vertAlign w:val="baseline"/>
        </w:rPr>
        <w:t>obtém maior retorno financeiro.</w:t>
      </w: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85.103996pt;margin-top:8.479638pt;width:144.020pt;height:.6000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262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Documento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íntegra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disponível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em: </w:t>
      </w:r>
      <w:hyperlink r:id="rId10">
        <w:r>
          <w:rPr>
            <w:color w:val="0461C1"/>
            <w:sz w:val="20"/>
            <w:u w:val="single" w:color="0461C1"/>
            <w:vertAlign w:val="baseline"/>
          </w:rPr>
          <w:t>https://alana.org.br/impactos-gestao-pandemia-criancas/</w:t>
        </w:r>
      </w:hyperlink>
    </w:p>
    <w:p>
      <w:pPr>
        <w:spacing w:before="0"/>
        <w:ind w:left="262" w:right="781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Criança e Natureza; Fundação Bernard Van Leer; WWF-Brasil, Rede de Conhecimento Social. É hora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de natureza.</w:t>
      </w:r>
    </w:p>
    <w:p>
      <w:pPr>
        <w:spacing w:before="1"/>
        <w:ind w:left="262" w:right="632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Sociedade Brasileira de Pediatria. O papel da natureza na recuperação da saúde e bem-estar das crianças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 adolescentes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durante 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após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 pandemia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 COVID-19,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2021.</w:t>
      </w:r>
    </w:p>
    <w:p>
      <w:pPr>
        <w:spacing w:line="228" w:lineRule="exact" w:before="0"/>
        <w:ind w:left="262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Prêmio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Nobel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Economia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em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2000.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Maiores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informações</w:t>
      </w:r>
      <w:r>
        <w:rPr>
          <w:spacing w:val="-2"/>
          <w:sz w:val="20"/>
          <w:vertAlign w:val="baseline"/>
        </w:rPr>
        <w:t> </w:t>
      </w:r>
      <w:hyperlink r:id="rId11">
        <w:r>
          <w:rPr>
            <w:sz w:val="20"/>
            <w:vertAlign w:val="baseline"/>
          </w:rPr>
          <w:t>http://www.</w:t>
        </w:r>
        <w:r>
          <w:rPr>
            <w:spacing w:val="-2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heckmanequation.org</w:t>
      </w:r>
    </w:p>
    <w:p>
      <w:pPr>
        <w:spacing w:after="0" w:line="228" w:lineRule="exact"/>
        <w:jc w:val="left"/>
        <w:rPr>
          <w:sz w:val="20"/>
        </w:rPr>
        <w:sectPr>
          <w:pgSz w:w="11910" w:h="16840"/>
          <w:pgMar w:header="77" w:footer="0" w:top="1320" w:bottom="280" w:left="1440" w:right="1100"/>
        </w:sectPr>
      </w:pPr>
    </w:p>
    <w:p>
      <w:pPr>
        <w:pStyle w:val="BodyText"/>
        <w:spacing w:line="360" w:lineRule="auto" w:before="80"/>
        <w:ind w:left="262" w:right="599" w:firstLine="707"/>
        <w:jc w:val="both"/>
      </w:pPr>
      <w:r>
        <w:rPr/>
        <w:t>Além</w:t>
      </w:r>
      <w:r>
        <w:rPr>
          <w:spacing w:val="-8"/>
        </w:rPr>
        <w:t> </w:t>
      </w:r>
      <w:r>
        <w:rPr/>
        <w:t>disso,</w:t>
      </w:r>
      <w:r>
        <w:rPr>
          <w:spacing w:val="-8"/>
        </w:rPr>
        <w:t> </w:t>
      </w:r>
      <w:r>
        <w:rPr/>
        <w:t>considerando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histórico</w:t>
      </w:r>
      <w:r>
        <w:rPr>
          <w:spacing w:val="-8"/>
        </w:rPr>
        <w:t> </w:t>
      </w:r>
      <w:r>
        <w:rPr/>
        <w:t>fluxo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pessoas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Cidade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Crianças</w:t>
      </w:r>
      <w:r>
        <w:rPr>
          <w:spacing w:val="-57"/>
        </w:rPr>
        <w:t> </w:t>
      </w:r>
      <w:r>
        <w:rPr/>
        <w:t>em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lazer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diversão,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desejando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visibilidade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Fortaleza,</w:t>
      </w:r>
      <w:r>
        <w:rPr>
          <w:spacing w:val="1"/>
        </w:rPr>
        <w:t> </w:t>
      </w:r>
      <w:r>
        <w:rPr/>
        <w:t>sobretudo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Criança,</w:t>
      </w:r>
      <w:r>
        <w:rPr>
          <w:spacing w:val="1"/>
        </w:rPr>
        <w:t> </w:t>
      </w:r>
      <w:r>
        <w:rPr/>
        <w:t>equipamento recém revitalizado, o qual esteve por alguns anos impossibilitado de ser</w:t>
      </w:r>
      <w:r>
        <w:rPr>
          <w:spacing w:val="1"/>
        </w:rPr>
        <w:t> </w:t>
      </w:r>
      <w:r>
        <w:rPr/>
        <w:t>utilizado para os fins aos quais se destina - espaço de socialização e brincadeiras de</w:t>
      </w:r>
      <w:r>
        <w:rPr>
          <w:spacing w:val="1"/>
        </w:rPr>
        <w:t> </w:t>
      </w:r>
      <w:r>
        <w:rPr/>
        <w:t>crianças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suas</w:t>
      </w:r>
      <w:r>
        <w:rPr>
          <w:spacing w:val="-4"/>
        </w:rPr>
        <w:t> </w:t>
      </w:r>
      <w:r>
        <w:rPr/>
        <w:t>famílias,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uma</w:t>
      </w:r>
      <w:r>
        <w:rPr>
          <w:spacing w:val="-6"/>
        </w:rPr>
        <w:t> </w:t>
      </w:r>
      <w:r>
        <w:rPr/>
        <w:t>programação</w:t>
      </w:r>
      <w:r>
        <w:rPr>
          <w:spacing w:val="-4"/>
        </w:rPr>
        <w:t> </w:t>
      </w:r>
      <w:r>
        <w:rPr/>
        <w:t>permanente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atividades</w:t>
      </w:r>
      <w:r>
        <w:rPr>
          <w:spacing w:val="-5"/>
        </w:rPr>
        <w:t> </w:t>
      </w:r>
      <w:r>
        <w:rPr/>
        <w:t>lúdicas,</w:t>
      </w:r>
      <w:r>
        <w:rPr>
          <w:spacing w:val="-58"/>
        </w:rPr>
        <w:t> </w:t>
      </w:r>
      <w:r>
        <w:rPr/>
        <w:t>contribuirá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reapropriação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cidadãos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cidade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este</w:t>
      </w:r>
      <w:r>
        <w:rPr>
          <w:spacing w:val="-6"/>
        </w:rPr>
        <w:t> </w:t>
      </w:r>
      <w:r>
        <w:rPr/>
        <w:t>equipamento,</w:t>
      </w:r>
      <w:r>
        <w:rPr>
          <w:spacing w:val="-5"/>
        </w:rPr>
        <w:t> </w:t>
      </w:r>
      <w:r>
        <w:rPr/>
        <w:t>fortalecendo</w:t>
      </w:r>
      <w:r>
        <w:rPr>
          <w:spacing w:val="-58"/>
        </w:rPr>
        <w:t> </w:t>
      </w:r>
      <w:r>
        <w:rPr/>
        <w:t>o turismo patrimonial e consolidando a cidade de Fortaleza, como cidade turística que</w:t>
      </w:r>
      <w:r>
        <w:rPr>
          <w:spacing w:val="1"/>
        </w:rPr>
        <w:t> </w:t>
      </w:r>
      <w:r>
        <w:rPr/>
        <w:t>tem</w:t>
      </w:r>
      <w:r>
        <w:rPr>
          <w:spacing w:val="-1"/>
        </w:rPr>
        <w:t> </w:t>
      </w:r>
      <w:r>
        <w:rPr/>
        <w:t>iniciativas de</w:t>
      </w:r>
      <w:r>
        <w:rPr>
          <w:spacing w:val="-2"/>
        </w:rPr>
        <w:t> </w:t>
      </w:r>
      <w:r>
        <w:rPr/>
        <w:t>atividades para famílias com</w:t>
      </w:r>
      <w:r>
        <w:rPr>
          <w:spacing w:val="-1"/>
        </w:rPr>
        <w:t> </w:t>
      </w:r>
      <w:r>
        <w:rPr/>
        <w:t>crianças.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1" w:after="0"/>
        <w:ind w:left="482" w:right="0" w:hanging="221"/>
        <w:jc w:val="left"/>
        <w:rPr>
          <w:b/>
          <w:sz w:val="22"/>
        </w:rPr>
      </w:pPr>
      <w:r>
        <w:rPr>
          <w:b/>
          <w:sz w:val="22"/>
        </w:rPr>
        <w:t>OBJETIVOS</w:t>
      </w:r>
    </w:p>
    <w:p>
      <w:pPr>
        <w:pStyle w:val="Heading1"/>
        <w:numPr>
          <w:ilvl w:val="1"/>
          <w:numId w:val="1"/>
        </w:numPr>
        <w:tabs>
          <w:tab w:pos="683" w:val="left" w:leader="none"/>
        </w:tabs>
        <w:spacing w:line="240" w:lineRule="auto" w:before="124" w:after="0"/>
        <w:ind w:left="682" w:right="0" w:hanging="421"/>
        <w:jc w:val="both"/>
      </w:pPr>
      <w:r>
        <w:rPr/>
        <w:t>Objeivo</w:t>
      </w:r>
      <w:r>
        <w:rPr>
          <w:spacing w:val="-2"/>
        </w:rPr>
        <w:t> </w:t>
      </w:r>
      <w:r>
        <w:rPr/>
        <w:t>Geral:</w:t>
      </w:r>
    </w:p>
    <w:p>
      <w:pPr>
        <w:pStyle w:val="BodyText"/>
        <w:spacing w:line="360" w:lineRule="auto" w:before="137"/>
        <w:ind w:left="262" w:right="600" w:firstLine="707"/>
        <w:jc w:val="both"/>
      </w:pPr>
      <w:r>
        <w:rPr/>
        <w:t>Promover o “desemparedamento” e a interação entre crianças e suas famílias,</w:t>
      </w:r>
      <w:r>
        <w:rPr>
          <w:spacing w:val="1"/>
        </w:rPr>
        <w:t> </w:t>
      </w:r>
      <w:r>
        <w:rPr/>
        <w:t>através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brincar</w:t>
      </w:r>
      <w:r>
        <w:rPr>
          <w:spacing w:val="-9"/>
        </w:rPr>
        <w:t> </w:t>
      </w:r>
      <w:r>
        <w:rPr/>
        <w:t>livre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ações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lazer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prática</w:t>
      </w:r>
      <w:r>
        <w:rPr>
          <w:spacing w:val="-10"/>
        </w:rPr>
        <w:t> </w:t>
      </w:r>
      <w:r>
        <w:rPr/>
        <w:t>cultural,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educação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saúde.</w:t>
      </w:r>
      <w:r>
        <w:rPr>
          <w:spacing w:val="-58"/>
        </w:rPr>
        <w:t> </w:t>
      </w:r>
      <w:r>
        <w:rPr/>
        <w:t>Convidando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desfrutar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isolamento</w:t>
      </w:r>
      <w:r>
        <w:rPr>
          <w:spacing w:val="1"/>
        </w:rPr>
        <w:t> </w:t>
      </w:r>
      <w:r>
        <w:rPr/>
        <w:t>ocasionado pela Covid-19,</w:t>
      </w:r>
      <w:r>
        <w:rPr>
          <w:spacing w:val="1"/>
        </w:rPr>
        <w:t> </w:t>
      </w:r>
      <w:r>
        <w:rPr/>
        <w:t>bem como fortalecer o turism patrimonial e cultural, através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estimulando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intersetorialidade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secretarias</w:t>
      </w:r>
      <w:r>
        <w:rPr>
          <w:spacing w:val="1"/>
        </w:rPr>
        <w:t> </w:t>
      </w:r>
      <w:r>
        <w:rPr/>
        <w:t>municipais.</w:t>
      </w:r>
    </w:p>
    <w:p>
      <w:pPr>
        <w:pStyle w:val="Heading1"/>
        <w:numPr>
          <w:ilvl w:val="1"/>
          <w:numId w:val="1"/>
        </w:numPr>
        <w:tabs>
          <w:tab w:pos="683" w:val="left" w:leader="none"/>
        </w:tabs>
        <w:spacing w:line="240" w:lineRule="auto" w:before="0" w:after="0"/>
        <w:ind w:left="682" w:right="0" w:hanging="421"/>
        <w:jc w:val="both"/>
      </w:pPr>
      <w:r>
        <w:rPr/>
        <w:t>Objetivos</w:t>
      </w:r>
      <w:r>
        <w:rPr>
          <w:spacing w:val="-2"/>
        </w:rPr>
        <w:t> </w:t>
      </w:r>
      <w:r>
        <w:rPr/>
        <w:t>Específicos:</w:t>
      </w:r>
    </w:p>
    <w:p>
      <w:pPr>
        <w:pStyle w:val="ListParagraph"/>
        <w:numPr>
          <w:ilvl w:val="2"/>
          <w:numId w:val="1"/>
        </w:numPr>
        <w:tabs>
          <w:tab w:pos="981" w:val="left" w:leader="none"/>
          <w:tab w:pos="982" w:val="left" w:leader="none"/>
        </w:tabs>
        <w:spacing w:line="350" w:lineRule="auto" w:before="142" w:after="0"/>
        <w:ind w:left="981" w:right="604" w:hanging="360"/>
        <w:jc w:val="left"/>
        <w:rPr>
          <w:sz w:val="24"/>
        </w:rPr>
      </w:pPr>
      <w:r>
        <w:rPr>
          <w:sz w:val="24"/>
        </w:rPr>
        <w:t>Estimular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reapropriação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Cidade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criança</w:t>
      </w:r>
      <w:r>
        <w:rPr>
          <w:spacing w:val="31"/>
          <w:sz w:val="24"/>
        </w:rPr>
        <w:t> </w:t>
      </w:r>
      <w:r>
        <w:rPr>
          <w:sz w:val="24"/>
        </w:rPr>
        <w:t>como</w:t>
      </w:r>
      <w:r>
        <w:rPr>
          <w:spacing w:val="31"/>
          <w:sz w:val="24"/>
        </w:rPr>
        <w:t> </w:t>
      </w:r>
      <w:r>
        <w:rPr>
          <w:sz w:val="24"/>
        </w:rPr>
        <w:t>espaço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referência</w:t>
      </w:r>
      <w:r>
        <w:rPr>
          <w:spacing w:val="30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cidade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crianças e</w:t>
      </w:r>
      <w:r>
        <w:rPr>
          <w:spacing w:val="1"/>
          <w:sz w:val="24"/>
        </w:rPr>
        <w:t> </w:t>
      </w:r>
      <w:r>
        <w:rPr>
          <w:sz w:val="24"/>
        </w:rPr>
        <w:t>seus cuidadores;</w:t>
      </w:r>
    </w:p>
    <w:p>
      <w:pPr>
        <w:pStyle w:val="ListParagraph"/>
        <w:numPr>
          <w:ilvl w:val="2"/>
          <w:numId w:val="1"/>
        </w:numPr>
        <w:tabs>
          <w:tab w:pos="981" w:val="left" w:leader="none"/>
          <w:tab w:pos="982" w:val="left" w:leader="none"/>
        </w:tabs>
        <w:spacing w:line="350" w:lineRule="auto" w:before="12" w:after="0"/>
        <w:ind w:left="981" w:right="597" w:hanging="360"/>
        <w:jc w:val="left"/>
        <w:rPr>
          <w:sz w:val="24"/>
        </w:rPr>
      </w:pPr>
      <w:r>
        <w:rPr>
          <w:sz w:val="24"/>
        </w:rPr>
        <w:t>Desenvolver</w:t>
      </w:r>
      <w:r>
        <w:rPr>
          <w:spacing w:val="-4"/>
          <w:sz w:val="24"/>
        </w:rPr>
        <w:t> </w:t>
      </w: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estímulo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brincar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espaços</w:t>
      </w:r>
      <w:r>
        <w:rPr>
          <w:spacing w:val="-2"/>
          <w:sz w:val="24"/>
        </w:rPr>
        <w:t> </w:t>
      </w:r>
      <w:r>
        <w:rPr>
          <w:sz w:val="24"/>
        </w:rPr>
        <w:t>públicos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contato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natureza;</w:t>
      </w:r>
    </w:p>
    <w:p>
      <w:pPr>
        <w:pStyle w:val="ListParagraph"/>
        <w:numPr>
          <w:ilvl w:val="2"/>
          <w:numId w:val="1"/>
        </w:numPr>
        <w:tabs>
          <w:tab w:pos="981" w:val="left" w:leader="none"/>
          <w:tab w:pos="982" w:val="left" w:leader="none"/>
        </w:tabs>
        <w:spacing w:line="350" w:lineRule="auto" w:before="13" w:after="0"/>
        <w:ind w:left="981" w:right="600" w:hanging="360"/>
        <w:jc w:val="left"/>
        <w:rPr>
          <w:sz w:val="24"/>
        </w:rPr>
      </w:pPr>
      <w:r>
        <w:rPr>
          <w:sz w:val="24"/>
        </w:rPr>
        <w:t>Estimular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turismo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consolidando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Cidade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criança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referência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turismo cultural de famílias;</w:t>
      </w:r>
    </w:p>
    <w:p>
      <w:pPr>
        <w:pStyle w:val="ListParagraph"/>
        <w:numPr>
          <w:ilvl w:val="2"/>
          <w:numId w:val="1"/>
        </w:numPr>
        <w:tabs>
          <w:tab w:pos="981" w:val="left" w:leader="none"/>
          <w:tab w:pos="982" w:val="left" w:leader="none"/>
        </w:tabs>
        <w:spacing w:line="240" w:lineRule="auto" w:before="12" w:after="0"/>
        <w:ind w:left="982" w:right="0" w:hanging="361"/>
        <w:jc w:val="left"/>
        <w:rPr>
          <w:sz w:val="24"/>
        </w:rPr>
      </w:pPr>
      <w:r>
        <w:rPr>
          <w:sz w:val="24"/>
        </w:rPr>
        <w:t>Fomentar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turismo</w:t>
      </w:r>
      <w:r>
        <w:rPr>
          <w:spacing w:val="-1"/>
          <w:sz w:val="24"/>
        </w:rPr>
        <w:t> </w:t>
      </w:r>
      <w:r>
        <w:rPr>
          <w:sz w:val="24"/>
        </w:rPr>
        <w:t>cultural.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227" w:after="0"/>
        <w:ind w:left="502" w:right="0" w:hanging="241"/>
        <w:jc w:val="left"/>
      </w:pPr>
      <w:r>
        <w:rPr/>
        <w:t>PÚBLICO-SUJEITO</w:t>
      </w:r>
    </w:p>
    <w:p>
      <w:pPr>
        <w:pStyle w:val="BodyText"/>
        <w:spacing w:line="360" w:lineRule="auto" w:before="140"/>
        <w:ind w:left="262" w:right="598" w:firstLine="707"/>
        <w:jc w:val="both"/>
      </w:pPr>
      <w:r>
        <w:rPr/>
        <w:t>Crianças</w:t>
      </w:r>
      <w:r>
        <w:rPr>
          <w:spacing w:val="1"/>
        </w:rPr>
        <w:t> </w:t>
      </w:r>
      <w:r>
        <w:rPr/>
        <w:t>fortalezenses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famílias.</w:t>
      </w:r>
      <w:r>
        <w:rPr>
          <w:spacing w:val="1"/>
        </w:rPr>
        <w:t> </w:t>
      </w:r>
      <w:r>
        <w:rPr/>
        <w:t>Visitantes</w:t>
      </w:r>
      <w:r>
        <w:rPr>
          <w:spacing w:val="1"/>
        </w:rPr>
        <w:t> </w:t>
      </w:r>
      <w:r>
        <w:rPr/>
        <w:t>nacionais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internacionais.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502" w:right="0" w:hanging="241"/>
        <w:jc w:val="left"/>
      </w:pPr>
      <w:r>
        <w:rPr/>
        <w:t>DETALHAMENTO</w:t>
      </w:r>
      <w:r>
        <w:rPr>
          <w:spacing w:val="-4"/>
        </w:rPr>
        <w:t> </w:t>
      </w:r>
      <w:r>
        <w:rPr/>
        <w:t>DAS</w:t>
      </w:r>
      <w:r>
        <w:rPr>
          <w:spacing w:val="-1"/>
        </w:rPr>
        <w:t> </w:t>
      </w:r>
      <w:r>
        <w:rPr/>
        <w:t>AÇÕES</w:t>
      </w:r>
    </w:p>
    <w:p>
      <w:pPr>
        <w:pStyle w:val="BodyText"/>
        <w:spacing w:line="360" w:lineRule="auto" w:before="140"/>
        <w:ind w:left="262" w:right="597" w:firstLine="707"/>
        <w:jc w:val="both"/>
      </w:pPr>
      <w:r>
        <w:rPr/>
        <w:t>O projeto será executado através da promoção de diferentes ações na </w:t>
      </w:r>
      <w:r>
        <w:rPr>
          <w:color w:val="000009"/>
        </w:rPr>
        <w:t>Cidade da</w:t>
      </w:r>
      <w:r>
        <w:rPr>
          <w:color w:val="000009"/>
          <w:spacing w:val="1"/>
        </w:rPr>
        <w:t> </w:t>
      </w:r>
      <w:r>
        <w:rPr>
          <w:color w:val="000009"/>
        </w:rPr>
        <w:t>Criança</w:t>
      </w:r>
      <w:r>
        <w:rPr>
          <w:color w:val="000009"/>
          <w:spacing w:val="-2"/>
        </w:rPr>
        <w:t> </w:t>
      </w:r>
      <w:r>
        <w:rPr/>
        <w:t>com o Projeto</w:t>
      </w:r>
      <w:r>
        <w:rPr>
          <w:spacing w:val="1"/>
        </w:rPr>
        <w:t> </w:t>
      </w:r>
      <w:r>
        <w:rPr>
          <w:b/>
        </w:rPr>
        <w:t>Vem</w:t>
      </w:r>
      <w:r>
        <w:rPr>
          <w:b/>
          <w:spacing w:val="1"/>
        </w:rPr>
        <w:t> </w:t>
      </w:r>
      <w:r>
        <w:rPr>
          <w:b/>
        </w:rPr>
        <w:t>Brincar</w:t>
      </w:r>
      <w:r>
        <w:rPr/>
        <w:t>, </w:t>
      </w:r>
      <w:r>
        <w:rPr>
          <w:b/>
        </w:rPr>
        <w:t>Fortaleza</w:t>
      </w:r>
      <w:r>
        <w:rPr/>
        <w:t>!</w:t>
      </w:r>
    </w:p>
    <w:p>
      <w:pPr>
        <w:spacing w:after="0" w:line="360" w:lineRule="auto"/>
        <w:jc w:val="both"/>
        <w:sectPr>
          <w:pgSz w:w="11910" w:h="16840"/>
          <w:pgMar w:header="77" w:footer="0" w:top="1320" w:bottom="280" w:left="1440" w:right="1100"/>
        </w:sectPr>
      </w:pPr>
    </w:p>
    <w:p>
      <w:pPr>
        <w:pStyle w:val="BodyText"/>
        <w:spacing w:before="80"/>
        <w:ind w:left="970"/>
      </w:pPr>
      <w:r>
        <w:rPr/>
        <w:t>O</w:t>
      </w:r>
      <w:r>
        <w:rPr>
          <w:spacing w:val="-2"/>
        </w:rPr>
        <w:t> </w:t>
      </w:r>
      <w:r>
        <w:rPr/>
        <w:t>intuito é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preriodicidade</w:t>
      </w:r>
      <w:r>
        <w:rPr>
          <w:spacing w:val="-2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 ocorra de</w:t>
      </w:r>
      <w:r>
        <w:rPr>
          <w:spacing w:val="-1"/>
        </w:rPr>
        <w:t> </w:t>
      </w:r>
      <w:r>
        <w:rPr/>
        <w:t>forma:</w:t>
      </w:r>
    </w:p>
    <w:p>
      <w:pPr>
        <w:pStyle w:val="BodyText"/>
        <w:spacing w:line="360" w:lineRule="auto" w:before="139"/>
        <w:ind w:left="1330" w:right="632" w:hanging="360"/>
      </w:pPr>
      <w:r>
        <w:rPr/>
        <w:t>1.</w:t>
      </w:r>
      <w:r>
        <w:rPr>
          <w:spacing w:val="58"/>
        </w:rPr>
        <w:t> </w:t>
      </w:r>
      <w:r>
        <w:rPr>
          <w:b/>
        </w:rPr>
        <w:t>Mensal:</w:t>
      </w:r>
      <w:r>
        <w:rPr>
          <w:b/>
          <w:spacing w:val="28"/>
        </w:rPr>
        <w:t> </w:t>
      </w:r>
      <w:r>
        <w:rPr/>
        <w:t>Com</w:t>
      </w:r>
      <w:r>
        <w:rPr>
          <w:spacing w:val="30"/>
        </w:rPr>
        <w:t> </w:t>
      </w:r>
      <w:r>
        <w:rPr/>
        <w:t>atividades</w:t>
      </w:r>
      <w:r>
        <w:rPr>
          <w:spacing w:val="29"/>
        </w:rPr>
        <w:t> </w:t>
      </w:r>
      <w:r>
        <w:rPr/>
        <w:t>intersetoriais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oferta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serviços</w:t>
      </w:r>
      <w:r>
        <w:rPr>
          <w:spacing w:val="30"/>
        </w:rPr>
        <w:t> </w:t>
      </w:r>
      <w:r>
        <w:rPr/>
        <w:t>e</w:t>
      </w:r>
      <w:r>
        <w:rPr>
          <w:spacing w:val="28"/>
        </w:rPr>
        <w:t> </w:t>
      </w:r>
      <w:r>
        <w:rPr/>
        <w:t>incentivo</w:t>
      </w:r>
      <w:r>
        <w:rPr>
          <w:spacing w:val="29"/>
        </w:rPr>
        <w:t> </w:t>
      </w:r>
      <w:r>
        <w:rPr/>
        <w:t>ao</w:t>
      </w:r>
      <w:r>
        <w:rPr>
          <w:spacing w:val="-57"/>
        </w:rPr>
        <w:t> </w:t>
      </w:r>
      <w:r>
        <w:rPr/>
        <w:t>brincar através de</w:t>
      </w:r>
      <w:r>
        <w:rPr>
          <w:spacing w:val="-2"/>
        </w:rPr>
        <w:t> </w:t>
      </w:r>
      <w:r>
        <w:rPr/>
        <w:t>atividades lúdicas e</w:t>
      </w:r>
      <w:r>
        <w:rPr>
          <w:spacing w:val="-2"/>
        </w:rPr>
        <w:t> </w:t>
      </w:r>
      <w:r>
        <w:rPr/>
        <w:t>apresentações culturais.</w:t>
      </w: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744" w:type="dxa"/>
        <w:tblBorders>
          <w:top w:val="single" w:sz="4" w:space="0" w:color="FFE399"/>
          <w:left w:val="single" w:sz="4" w:space="0" w:color="FFE399"/>
          <w:bottom w:val="single" w:sz="4" w:space="0" w:color="FFE399"/>
          <w:right w:val="single" w:sz="4" w:space="0" w:color="FFE399"/>
          <w:insideH w:val="single" w:sz="4" w:space="0" w:color="FFE399"/>
          <w:insideV w:val="single" w:sz="4" w:space="0" w:color="FFE3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1"/>
        <w:gridCol w:w="2410"/>
      </w:tblGrid>
      <w:tr>
        <w:trPr>
          <w:trHeight w:val="292" w:hRule="atLeast"/>
        </w:trPr>
        <w:tc>
          <w:tcPr>
            <w:tcW w:w="5761" w:type="dxa"/>
            <w:tcBorders>
              <w:bottom w:val="single" w:sz="12" w:space="0" w:color="FFD966"/>
            </w:tcBorders>
            <w:shd w:val="clear" w:color="auto" w:fill="FFC000"/>
          </w:tcPr>
          <w:p>
            <w:pPr>
              <w:pStyle w:val="TableParagraph"/>
              <w:spacing w:line="272" w:lineRule="exact"/>
              <w:ind w:left="2175" w:right="216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ATIVIDADE</w:t>
            </w:r>
          </w:p>
        </w:tc>
        <w:tc>
          <w:tcPr>
            <w:tcW w:w="2410" w:type="dxa"/>
            <w:tcBorders>
              <w:bottom w:val="single" w:sz="12" w:space="0" w:color="FFD966"/>
            </w:tcBorders>
            <w:shd w:val="clear" w:color="auto" w:fill="FFC000"/>
          </w:tcPr>
          <w:p>
            <w:pPr>
              <w:pStyle w:val="TableParagraph"/>
              <w:spacing w:line="272" w:lineRule="exact"/>
              <w:ind w:left="24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RESPONSÁVEIS</w:t>
            </w:r>
          </w:p>
        </w:tc>
      </w:tr>
      <w:tr>
        <w:trPr>
          <w:trHeight w:val="1271" w:hRule="atLeast"/>
        </w:trPr>
        <w:tc>
          <w:tcPr>
            <w:tcW w:w="5761" w:type="dxa"/>
            <w:tcBorders>
              <w:top w:val="single" w:sz="12" w:space="0" w:color="FFD966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ESPAÇO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1: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“Brincar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Música”:</w:t>
            </w:r>
          </w:p>
          <w:p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-ATRAÇÃO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MUSICAL;</w:t>
            </w:r>
          </w:p>
        </w:tc>
        <w:tc>
          <w:tcPr>
            <w:tcW w:w="2410" w:type="dxa"/>
            <w:tcBorders>
              <w:top w:val="single" w:sz="12" w:space="0" w:color="FFD966"/>
            </w:tcBorders>
          </w:tcPr>
          <w:p>
            <w:pPr>
              <w:pStyle w:val="TableParagraph"/>
              <w:spacing w:line="266" w:lineRule="auto"/>
              <w:ind w:right="724"/>
              <w:rPr>
                <w:sz w:val="24"/>
              </w:rPr>
            </w:pPr>
            <w:r>
              <w:rPr>
                <w:sz w:val="24"/>
              </w:rPr>
              <w:t>SECULTFOR/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FUNCI</w:t>
            </w:r>
          </w:p>
        </w:tc>
      </w:tr>
      <w:tr>
        <w:trPr>
          <w:trHeight w:val="10853" w:hRule="atLeast"/>
        </w:trPr>
        <w:tc>
          <w:tcPr>
            <w:tcW w:w="5761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ESPAÇO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2: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“Brincar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Pintura”</w:t>
            </w:r>
          </w:p>
          <w:p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-PINTURA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CARICATURA;</w:t>
            </w:r>
          </w:p>
          <w:p>
            <w:pPr>
              <w:pStyle w:val="TableParagraph"/>
              <w:tabs>
                <w:tab w:pos="2275" w:val="left" w:leader="none"/>
                <w:tab w:pos="3125" w:val="left" w:leader="none"/>
                <w:tab w:pos="4692" w:val="left" w:leader="none"/>
              </w:tabs>
              <w:spacing w:before="42"/>
              <w:ind w:right="909"/>
              <w:rPr>
                <w:sz w:val="24"/>
              </w:rPr>
            </w:pPr>
            <w:r>
              <w:rPr>
                <w:sz w:val="24"/>
              </w:rPr>
              <w:t>-ATIVIDADES</w:t>
              <w:tab/>
              <w:t>DE</w:t>
              <w:tab/>
              <w:t>PINTURA</w:t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SEMENTEIRA</w:t>
            </w: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ESPAÇO</w:t>
            </w:r>
            <w:r>
              <w:rPr>
                <w:b/>
                <w:spacing w:val="28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3:</w:t>
            </w:r>
            <w:r>
              <w:rPr>
                <w:b/>
                <w:spacing w:val="29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“Brincar</w:t>
            </w:r>
            <w:r>
              <w:rPr>
                <w:b/>
                <w:spacing w:val="26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29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Ouvir</w:t>
            </w:r>
            <w:r>
              <w:rPr>
                <w:b/>
                <w:spacing w:val="29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Histórias</w:t>
            </w:r>
            <w:r>
              <w:rPr>
                <w:b/>
                <w:spacing w:val="3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e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dançar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com personagens”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-CONTAÇÃO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HISTÓRIAS;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5" w:val="left" w:leader="none"/>
              </w:tabs>
              <w:spacing w:line="240" w:lineRule="auto" w:before="0" w:after="0"/>
              <w:ind w:left="355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BRINCADEIRAS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PERSONAGENS.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75" w:lineRule="exact" w:before="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ESPAÇO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4: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“Cuidar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Si e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do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Outro”</w:t>
            </w:r>
          </w:p>
          <w:p>
            <w:pPr>
              <w:pStyle w:val="TableParagraph"/>
              <w:tabs>
                <w:tab w:pos="2246" w:val="left" w:leader="none"/>
                <w:tab w:pos="4200" w:val="left" w:leader="none"/>
              </w:tabs>
              <w:spacing w:line="237" w:lineRule="auto" w:before="1"/>
              <w:ind w:right="9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AMBIENTE</w:t>
              <w:tab/>
              <w:t>VOLTADO</w:t>
              <w:tab/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ATIVIDADE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SAÚDE, VACINAÇÃO,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AMAMENTAÇÃO,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FRALDÁRIO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INFORMAÇÕES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ESPAÇO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5: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“Brincar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com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Jogos”</w:t>
            </w:r>
          </w:p>
          <w:p>
            <w:pPr>
              <w:pStyle w:val="TableParagraph"/>
              <w:tabs>
                <w:tab w:pos="1206" w:val="left" w:leader="none"/>
                <w:tab w:pos="1749" w:val="left" w:leader="none"/>
                <w:tab w:pos="1857" w:val="left" w:leader="none"/>
                <w:tab w:pos="2984" w:val="left" w:leader="none"/>
                <w:tab w:pos="3341" w:val="left" w:leader="none"/>
                <w:tab w:pos="3849" w:val="left" w:leader="none"/>
                <w:tab w:pos="4519" w:val="left" w:leader="none"/>
                <w:tab w:pos="5230" w:val="left" w:leader="none"/>
              </w:tabs>
              <w:spacing w:line="237" w:lineRule="auto" w:before="1"/>
              <w:ind w:right="19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AMBIENTE</w:t>
              <w:tab/>
              <w:tab/>
              <w:t>PARA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REALIZAÇÃO</w:t>
              <w:tab/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JOGOS</w:t>
              <w:tab/>
              <w:t>EDUCATIVOS</w:t>
              <w:tab/>
              <w:t>(MINI</w:t>
              <w:tab/>
              <w:t>CIRCUITO</w:t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BICICLETA</w:t>
              <w:tab/>
              <w:t>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JOGOS</w:t>
              <w:tab/>
              <w:tab/>
              <w:t>DE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TABULEIRO).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ESPAÇO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6: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“Brincar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Práticas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esportivas”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5" w:val="left" w:leader="none"/>
                <w:tab w:pos="2940" w:val="left" w:leader="none"/>
                <w:tab w:pos="3921" w:val="left" w:leader="none"/>
                <w:tab w:pos="4493" w:val="left" w:leader="none"/>
              </w:tabs>
              <w:spacing w:line="273" w:lineRule="auto" w:before="41" w:after="0"/>
              <w:ind w:left="215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AMBIENTE</w:t>
              <w:tab/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DEMONSTRAÇÃO/INTERAÇÃO</w:t>
              <w:tab/>
              <w:t>DE</w:t>
              <w:tab/>
            </w:r>
            <w:r>
              <w:rPr>
                <w:spacing w:val="-1"/>
                <w:sz w:val="24"/>
              </w:rPr>
              <w:t>PRÁTICAS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ESPORTIVAS;</w:t>
            </w:r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ESPAÇO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7: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“Brincar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Cultura”</w:t>
            </w:r>
          </w:p>
          <w:p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-VISITAÇÃO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MUSEU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IOIÔ</w:t>
            </w: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ESPAÇO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8: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“Brincar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Livre”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-BRINQUEDOS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INFLÁVEIS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ESPAÇO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9: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“Brincar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Tradicional”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5" w:val="left" w:leader="none"/>
              </w:tabs>
              <w:spacing w:line="240" w:lineRule="auto" w:before="39" w:after="0"/>
              <w:ind w:left="355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BRINCADEIRAS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TRADICIONAIS;</w:t>
            </w:r>
          </w:p>
        </w:tc>
        <w:tc>
          <w:tcPr>
            <w:tcW w:w="2410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SECULTFOR/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FUNCI/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SMS/SEUMA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58"/>
              <w:ind w:right="724"/>
              <w:rPr>
                <w:sz w:val="24"/>
              </w:rPr>
            </w:pPr>
            <w:r>
              <w:rPr>
                <w:sz w:val="24"/>
              </w:rPr>
              <w:t>SECULTFOR/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SDHDS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FUNCI/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3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SMS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AMC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SECEL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38"/>
              </w:rPr>
            </w:pPr>
          </w:p>
          <w:p>
            <w:pPr>
              <w:pStyle w:val="TableParagraph"/>
              <w:spacing w:line="681" w:lineRule="auto"/>
              <w:ind w:right="364"/>
              <w:rPr>
                <w:sz w:val="24"/>
              </w:rPr>
            </w:pPr>
            <w:r>
              <w:rPr>
                <w:sz w:val="24"/>
              </w:rPr>
              <w:t>SETFOR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CESPI/GABPREF</w:t>
            </w:r>
          </w:p>
          <w:p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CPDROGAS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7" w:footer="0" w:top="1320" w:bottom="280" w:left="1440" w:right="1100"/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744" w:type="dxa"/>
        <w:tblBorders>
          <w:top w:val="single" w:sz="4" w:space="0" w:color="FFE399"/>
          <w:left w:val="single" w:sz="4" w:space="0" w:color="FFE399"/>
          <w:bottom w:val="single" w:sz="4" w:space="0" w:color="FFE399"/>
          <w:right w:val="single" w:sz="4" w:space="0" w:color="FFE399"/>
          <w:insideH w:val="single" w:sz="4" w:space="0" w:color="FFE399"/>
          <w:insideV w:val="single" w:sz="4" w:space="0" w:color="FFE3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1"/>
        <w:gridCol w:w="2410"/>
      </w:tblGrid>
      <w:tr>
        <w:trPr>
          <w:trHeight w:val="1560" w:hRule="atLeast"/>
        </w:trPr>
        <w:tc>
          <w:tcPr>
            <w:tcW w:w="576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ESPAÇO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10: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“Brincar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Tradicional”</w:t>
            </w:r>
          </w:p>
          <w:p>
            <w:pPr>
              <w:pStyle w:val="TableParagraph"/>
              <w:spacing w:line="273" w:lineRule="auto" w:before="39"/>
              <w:ind w:right="283"/>
              <w:rPr>
                <w:sz w:val="24"/>
              </w:rPr>
            </w:pPr>
            <w:r>
              <w:rPr>
                <w:sz w:val="24"/>
              </w:rPr>
              <w:t>- BRINCADEIRAS TRADICIONAIS, CONTAÇÃO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HISTÓRIAS, LEITURA LIVRE E PINTURA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ROSTO;</w:t>
            </w:r>
          </w:p>
        </w:tc>
        <w:tc>
          <w:tcPr>
            <w:tcW w:w="2410" w:type="dxa"/>
          </w:tcPr>
          <w:p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SME</w:t>
            </w:r>
          </w:p>
        </w:tc>
      </w:tr>
    </w:tbl>
    <w:p>
      <w:pPr>
        <w:pStyle w:val="BodyText"/>
        <w:spacing w:line="360" w:lineRule="auto" w:before="90"/>
        <w:ind w:left="262" w:right="1334" w:firstLine="707"/>
        <w:jc w:val="both"/>
      </w:pPr>
      <w:r>
        <w:rPr/>
        <w:t>A coordenação do projeto será realizada pela Coordenadoria Especial da</w:t>
      </w:r>
      <w:r>
        <w:rPr>
          <w:spacing w:val="1"/>
        </w:rPr>
        <w:t> </w:t>
      </w:r>
      <w:r>
        <w:rPr/>
        <w:t>Primeira Infância (CESPI/GABPREF), e a execução das atividades em parceria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as demais secretarias supracitadas.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502" w:right="0" w:hanging="241"/>
        <w:jc w:val="left"/>
        <w:rPr>
          <w:sz w:val="24"/>
        </w:rPr>
      </w:pPr>
      <w:r>
        <w:rPr>
          <w:sz w:val="24"/>
        </w:rPr>
        <w:t>CRONOGRAMA</w:t>
      </w:r>
    </w:p>
    <w:p>
      <w:pPr>
        <w:pStyle w:val="BodyText"/>
        <w:spacing w:before="137"/>
        <w:ind w:left="262"/>
      </w:pPr>
      <w:r>
        <w:rPr/>
        <w:t>As</w:t>
      </w:r>
      <w:r>
        <w:rPr>
          <w:spacing w:val="-2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ocorrerão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 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cronograma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seguir: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6097"/>
      </w:tblGrid>
      <w:tr>
        <w:trPr>
          <w:trHeight w:val="384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>
            <w:pPr>
              <w:pStyle w:val="TableParagraph"/>
              <w:spacing w:line="266" w:lineRule="exact" w:before="97"/>
              <w:ind w:left="910" w:right="9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PERÍODO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>
            <w:pPr>
              <w:pStyle w:val="TableParagraph"/>
              <w:spacing w:line="266" w:lineRule="exact" w:before="9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EVENTO</w:t>
            </w:r>
          </w:p>
        </w:tc>
      </w:tr>
      <w:tr>
        <w:trPr>
          <w:trHeight w:val="734" w:hRule="atLeast"/>
        </w:trPr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ABRIL/2023</w:t>
            </w:r>
          </w:p>
        </w:tc>
        <w:tc>
          <w:tcPr>
            <w:tcW w:w="6097" w:type="dxa"/>
            <w:tcBorders>
              <w:top w:val="nil"/>
            </w:tcBorders>
          </w:tcPr>
          <w:p>
            <w:pPr>
              <w:pStyle w:val="TableParagraph"/>
              <w:spacing w:before="90"/>
              <w:ind w:left="107" w:right="294"/>
              <w:rPr>
                <w:sz w:val="24"/>
              </w:rPr>
            </w:pPr>
            <w:r>
              <w:rPr>
                <w:sz w:val="24"/>
              </w:rPr>
              <w:t>VEM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BRINCAR,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FORTALEZA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(Edição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aniversário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Fortaleza)</w:t>
            </w:r>
          </w:p>
        </w:tc>
      </w:tr>
      <w:tr>
        <w:trPr>
          <w:trHeight w:val="731" w:hRule="atLeast"/>
        </w:trPr>
        <w:tc>
          <w:tcPr>
            <w:tcW w:w="2977" w:type="dxa"/>
          </w:tcPr>
          <w:p>
            <w:pPr>
              <w:pStyle w:val="TableParagraph"/>
              <w:spacing w:before="87"/>
              <w:ind w:left="534" w:right="526"/>
              <w:jc w:val="center"/>
              <w:rPr>
                <w:sz w:val="24"/>
              </w:rPr>
            </w:pPr>
            <w:r>
              <w:rPr>
                <w:sz w:val="24"/>
              </w:rPr>
              <w:t>MAIO/2023</w:t>
            </w:r>
          </w:p>
        </w:tc>
        <w:tc>
          <w:tcPr>
            <w:tcW w:w="6097" w:type="dxa"/>
          </w:tcPr>
          <w:p>
            <w:pPr>
              <w:pStyle w:val="TableParagraph"/>
              <w:spacing w:before="87"/>
              <w:ind w:left="107" w:right="393"/>
              <w:rPr>
                <w:sz w:val="24"/>
              </w:rPr>
            </w:pPr>
            <w:r>
              <w:rPr>
                <w:sz w:val="24"/>
              </w:rPr>
              <w:t>VEM BRINCAR, FORTALEZA (Edição Dia Mundial 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brincar)</w:t>
            </w:r>
          </w:p>
        </w:tc>
      </w:tr>
      <w:tr>
        <w:trPr>
          <w:trHeight w:val="731" w:hRule="atLeast"/>
        </w:trPr>
        <w:tc>
          <w:tcPr>
            <w:tcW w:w="2977" w:type="dxa"/>
          </w:tcPr>
          <w:p>
            <w:pPr>
              <w:pStyle w:val="TableParagraph"/>
              <w:spacing w:before="87"/>
              <w:ind w:left="534" w:right="526"/>
              <w:jc w:val="center"/>
              <w:rPr>
                <w:sz w:val="24"/>
              </w:rPr>
            </w:pPr>
            <w:r>
              <w:rPr>
                <w:sz w:val="24"/>
              </w:rPr>
              <w:t>JULHO/2023</w:t>
            </w:r>
          </w:p>
        </w:tc>
        <w:tc>
          <w:tcPr>
            <w:tcW w:w="6097" w:type="dxa"/>
          </w:tcPr>
          <w:p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VEM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BRINCAR,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FORTALEZA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férias)</w:t>
            </w:r>
          </w:p>
        </w:tc>
      </w:tr>
      <w:tr>
        <w:trPr>
          <w:trHeight w:val="731" w:hRule="atLeast"/>
        </w:trPr>
        <w:tc>
          <w:tcPr>
            <w:tcW w:w="2977" w:type="dxa"/>
          </w:tcPr>
          <w:p>
            <w:pPr>
              <w:pStyle w:val="TableParagraph"/>
              <w:spacing w:before="87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AGOSTO/2023</w:t>
            </w:r>
          </w:p>
        </w:tc>
        <w:tc>
          <w:tcPr>
            <w:tcW w:w="6097" w:type="dxa"/>
          </w:tcPr>
          <w:p>
            <w:pPr>
              <w:pStyle w:val="TableParagraph"/>
              <w:spacing w:before="87"/>
              <w:ind w:left="107" w:right="946"/>
              <w:rPr>
                <w:sz w:val="24"/>
              </w:rPr>
            </w:pPr>
            <w:r>
              <w:rPr>
                <w:sz w:val="24"/>
              </w:rPr>
              <w:t>VEM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BRINCAR,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FORTALEZA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(Edição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Mês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infância)</w:t>
            </w:r>
          </w:p>
        </w:tc>
      </w:tr>
      <w:tr>
        <w:trPr>
          <w:trHeight w:val="731" w:hRule="atLeast"/>
        </w:trPr>
        <w:tc>
          <w:tcPr>
            <w:tcW w:w="2977" w:type="dxa"/>
          </w:tcPr>
          <w:p>
            <w:pPr>
              <w:pStyle w:val="TableParagraph"/>
              <w:spacing w:before="87"/>
              <w:ind w:left="531" w:right="526"/>
              <w:jc w:val="center"/>
              <w:rPr>
                <w:sz w:val="24"/>
              </w:rPr>
            </w:pPr>
            <w:r>
              <w:rPr>
                <w:sz w:val="24"/>
              </w:rPr>
              <w:t>OUTUBRO/2023</w:t>
            </w:r>
          </w:p>
        </w:tc>
        <w:tc>
          <w:tcPr>
            <w:tcW w:w="6097" w:type="dxa"/>
          </w:tcPr>
          <w:p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VEM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BRINCAR,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FORTALEZA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(Edição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crianças)</w:t>
            </w:r>
          </w:p>
        </w:tc>
      </w:tr>
      <w:tr>
        <w:trPr>
          <w:trHeight w:val="731" w:hRule="atLeast"/>
        </w:trPr>
        <w:tc>
          <w:tcPr>
            <w:tcW w:w="2977" w:type="dxa"/>
          </w:tcPr>
          <w:p>
            <w:pPr>
              <w:pStyle w:val="TableParagraph"/>
              <w:spacing w:before="87"/>
              <w:ind w:left="534" w:right="526"/>
              <w:jc w:val="center"/>
              <w:rPr>
                <w:sz w:val="24"/>
              </w:rPr>
            </w:pPr>
            <w:r>
              <w:rPr>
                <w:sz w:val="24"/>
              </w:rPr>
              <w:t>DEZEMBRO/2023</w:t>
            </w:r>
          </w:p>
        </w:tc>
        <w:tc>
          <w:tcPr>
            <w:tcW w:w="6097" w:type="dxa"/>
          </w:tcPr>
          <w:p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VEM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BRINCAR,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FORTALEZA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(Edição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Natal)</w:t>
            </w:r>
          </w:p>
        </w:tc>
      </w:tr>
    </w:tbl>
    <w:p>
      <w:pPr>
        <w:spacing w:before="0"/>
        <w:ind w:left="262" w:right="0" w:firstLine="0"/>
        <w:jc w:val="left"/>
        <w:rPr>
          <w:sz w:val="20"/>
        </w:rPr>
      </w:pPr>
      <w:r>
        <w:rPr>
          <w:sz w:val="20"/>
        </w:rPr>
        <w:t>*As</w:t>
      </w:r>
      <w:r>
        <w:rPr>
          <w:spacing w:val="-3"/>
          <w:sz w:val="20"/>
        </w:rPr>
        <w:t> </w:t>
      </w:r>
      <w:r>
        <w:rPr>
          <w:sz w:val="20"/>
        </w:rPr>
        <w:t>datas</w:t>
      </w:r>
      <w:r>
        <w:rPr>
          <w:spacing w:val="1"/>
          <w:sz w:val="20"/>
        </w:rPr>
        <w:t> </w:t>
      </w:r>
      <w:r>
        <w:rPr>
          <w:sz w:val="20"/>
        </w:rPr>
        <w:t>são passíveis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alteração.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ind w:left="262" w:firstLine="0"/>
      </w:pPr>
      <w:r>
        <w:rPr>
          <w:b w:val="0"/>
          <w:sz w:val="22"/>
        </w:rPr>
        <w:t>9.</w:t>
      </w:r>
      <w:r>
        <w:rPr>
          <w:b w:val="0"/>
          <w:spacing w:val="-1"/>
          <w:sz w:val="22"/>
        </w:rPr>
        <w:t> </w:t>
      </w:r>
      <w:r>
        <w:rPr/>
        <w:t>PILOTO</w:t>
      </w:r>
      <w:r>
        <w:rPr>
          <w:spacing w:val="-1"/>
        </w:rPr>
        <w:t> </w:t>
      </w:r>
      <w:r>
        <w:rPr/>
        <w:t>VEM</w:t>
      </w:r>
      <w:r>
        <w:rPr>
          <w:spacing w:val="-2"/>
        </w:rPr>
        <w:t> </w:t>
      </w:r>
      <w:r>
        <w:rPr/>
        <w:t>BRINCAR, FORTALEZA!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262" w:right="600" w:firstLine="707"/>
        <w:jc w:val="both"/>
      </w:pPr>
      <w:r>
        <w:rPr/>
        <w:t>No dia 12 de outubro (dia das crianças), a Prefeitura Municipal de Fortaleza</w:t>
      </w:r>
      <w:r>
        <w:rPr>
          <w:spacing w:val="1"/>
        </w:rPr>
        <w:t> </w:t>
      </w:r>
      <w:r>
        <w:rPr/>
        <w:t>realizou um piloto do Projeto “Vem Brincar Fortaleza” em</w:t>
      </w:r>
      <w:r>
        <w:rPr>
          <w:spacing w:val="60"/>
        </w:rPr>
        <w:t> </w:t>
      </w:r>
      <w:r>
        <w:rPr/>
        <w:t>um dos</w:t>
      </w:r>
      <w:r>
        <w:rPr>
          <w:spacing w:val="60"/>
        </w:rPr>
        <w:t> </w:t>
      </w:r>
      <w:r>
        <w:rPr/>
        <w:t>principais espaços</w:t>
      </w:r>
      <w:r>
        <w:rPr>
          <w:spacing w:val="1"/>
        </w:rPr>
        <w:t> </w:t>
      </w:r>
      <w:r>
        <w:rPr/>
        <w:t>da cidade, o Parque da Liberdade – Cidade da Criança, que tem por tradição receber</w:t>
      </w:r>
      <w:r>
        <w:rPr>
          <w:spacing w:val="1"/>
        </w:rPr>
        <w:t> </w:t>
      </w:r>
      <w:r>
        <w:rPr/>
        <w:t>crianças de todos os bairros do município nessa data simbólica. O piloto reuniu as</w:t>
      </w:r>
      <w:r>
        <w:rPr>
          <w:spacing w:val="1"/>
        </w:rPr>
        <w:t> </w:t>
      </w:r>
      <w:r>
        <w:rPr/>
        <w:t>diferentes</w:t>
      </w:r>
      <w:r>
        <w:rPr>
          <w:spacing w:val="-7"/>
        </w:rPr>
        <w:t> </w:t>
      </w:r>
      <w:r>
        <w:rPr/>
        <w:t>secretarias:</w:t>
      </w:r>
      <w:r>
        <w:rPr>
          <w:spacing w:val="-6"/>
        </w:rPr>
        <w:t> </w:t>
      </w:r>
      <w:r>
        <w:rPr>
          <w:color w:val="000009"/>
        </w:rPr>
        <w:t>Secretaria</w:t>
      </w:r>
      <w:r>
        <w:rPr>
          <w:color w:val="000009"/>
          <w:spacing w:val="-7"/>
        </w:rPr>
        <w:t> </w:t>
      </w:r>
      <w:r>
        <w:rPr>
          <w:color w:val="000009"/>
        </w:rPr>
        <w:t>Municipal</w:t>
      </w:r>
      <w:r>
        <w:rPr>
          <w:color w:val="000009"/>
          <w:spacing w:val="-7"/>
        </w:rPr>
        <w:t> </w:t>
      </w:r>
      <w:r>
        <w:rPr>
          <w:color w:val="000009"/>
        </w:rPr>
        <w:t>da</w:t>
      </w:r>
      <w:r>
        <w:rPr>
          <w:color w:val="000009"/>
          <w:spacing w:val="-7"/>
        </w:rPr>
        <w:t> </w:t>
      </w:r>
      <w:r>
        <w:rPr>
          <w:color w:val="000009"/>
        </w:rPr>
        <w:t>Saúde,</w:t>
      </w:r>
      <w:r>
        <w:rPr>
          <w:color w:val="000009"/>
          <w:spacing w:val="-7"/>
        </w:rPr>
        <w:t> </w:t>
      </w:r>
      <w:r>
        <w:rPr>
          <w:color w:val="000009"/>
        </w:rPr>
        <w:t>Secretaria</w:t>
      </w:r>
      <w:r>
        <w:rPr>
          <w:color w:val="000009"/>
          <w:spacing w:val="-7"/>
        </w:rPr>
        <w:t> </w:t>
      </w:r>
      <w:r>
        <w:rPr>
          <w:color w:val="000009"/>
        </w:rPr>
        <w:t>Municipal</w:t>
      </w:r>
      <w:r>
        <w:rPr>
          <w:color w:val="000009"/>
          <w:spacing w:val="-7"/>
        </w:rPr>
        <w:t> </w:t>
      </w:r>
      <w:r>
        <w:rPr>
          <w:color w:val="000009"/>
        </w:rPr>
        <w:t>da</w:t>
      </w:r>
      <w:r>
        <w:rPr>
          <w:color w:val="000009"/>
          <w:spacing w:val="-7"/>
        </w:rPr>
        <w:t> </w:t>
      </w:r>
      <w:r>
        <w:rPr>
          <w:color w:val="000009"/>
        </w:rPr>
        <w:t>Educação,</w:t>
      </w:r>
      <w:r>
        <w:rPr>
          <w:color w:val="000009"/>
          <w:spacing w:val="-58"/>
        </w:rPr>
        <w:t> </w:t>
      </w:r>
      <w:r>
        <w:rPr>
          <w:color w:val="000009"/>
        </w:rPr>
        <w:t>Secretaria da Cultura de Fortaleza, Secretaria de Direitos Humanos e Desenvolvimento</w:t>
      </w:r>
      <w:r>
        <w:rPr>
          <w:color w:val="000009"/>
          <w:spacing w:val="1"/>
        </w:rPr>
        <w:t> </w:t>
      </w:r>
      <w:r>
        <w:rPr>
          <w:color w:val="000009"/>
        </w:rPr>
        <w:t>Social, Fundação da Criança e da Família Cidadã, Secretaria Municipal de Urbanismo e</w:t>
      </w:r>
      <w:r>
        <w:rPr>
          <w:color w:val="000009"/>
          <w:spacing w:val="1"/>
        </w:rPr>
        <w:t> </w:t>
      </w:r>
      <w:r>
        <w:rPr>
          <w:color w:val="000009"/>
        </w:rPr>
        <w:t>Meio</w:t>
      </w:r>
      <w:r>
        <w:rPr>
          <w:color w:val="000009"/>
          <w:spacing w:val="22"/>
        </w:rPr>
        <w:t> </w:t>
      </w:r>
      <w:r>
        <w:rPr>
          <w:color w:val="000009"/>
        </w:rPr>
        <w:t>Ambiente,</w:t>
      </w:r>
      <w:r>
        <w:rPr>
          <w:color w:val="000009"/>
          <w:spacing w:val="22"/>
        </w:rPr>
        <w:t> </w:t>
      </w:r>
      <w:r>
        <w:rPr>
          <w:color w:val="000009"/>
        </w:rPr>
        <w:t>Secretaria</w:t>
      </w:r>
      <w:r>
        <w:rPr>
          <w:color w:val="000009"/>
          <w:spacing w:val="21"/>
        </w:rPr>
        <w:t> </w:t>
      </w:r>
      <w:r>
        <w:rPr>
          <w:color w:val="000009"/>
        </w:rPr>
        <w:t>do</w:t>
      </w:r>
      <w:r>
        <w:rPr>
          <w:color w:val="000009"/>
          <w:spacing w:val="22"/>
        </w:rPr>
        <w:t> </w:t>
      </w:r>
      <w:r>
        <w:rPr>
          <w:color w:val="000009"/>
        </w:rPr>
        <w:t>Turismo</w:t>
      </w:r>
      <w:r>
        <w:rPr>
          <w:color w:val="000009"/>
          <w:spacing w:val="22"/>
        </w:rPr>
        <w:t> </w:t>
      </w:r>
      <w:r>
        <w:rPr>
          <w:color w:val="000009"/>
        </w:rPr>
        <w:t>de</w:t>
      </w:r>
      <w:r>
        <w:rPr>
          <w:color w:val="000009"/>
          <w:spacing w:val="21"/>
        </w:rPr>
        <w:t> </w:t>
      </w:r>
      <w:r>
        <w:rPr>
          <w:color w:val="000009"/>
        </w:rPr>
        <w:t>Fortaleza,</w:t>
      </w:r>
      <w:r>
        <w:rPr>
          <w:color w:val="000009"/>
          <w:spacing w:val="21"/>
        </w:rPr>
        <w:t> </w:t>
      </w:r>
      <w:r>
        <w:rPr>
          <w:color w:val="000009"/>
        </w:rPr>
        <w:t>Secretaria</w:t>
      </w:r>
      <w:r>
        <w:rPr>
          <w:color w:val="000009"/>
          <w:spacing w:val="21"/>
        </w:rPr>
        <w:t> </w:t>
      </w:r>
      <w:r>
        <w:rPr>
          <w:color w:val="000009"/>
        </w:rPr>
        <w:t>de</w:t>
      </w:r>
      <w:r>
        <w:rPr>
          <w:color w:val="000009"/>
          <w:spacing w:val="21"/>
        </w:rPr>
        <w:t> </w:t>
      </w:r>
      <w:r>
        <w:rPr>
          <w:color w:val="000009"/>
        </w:rPr>
        <w:t>Esporte</w:t>
      </w:r>
      <w:r>
        <w:rPr>
          <w:color w:val="000009"/>
          <w:spacing w:val="21"/>
        </w:rPr>
        <w:t> </w:t>
      </w:r>
      <w:r>
        <w:rPr>
          <w:color w:val="000009"/>
        </w:rPr>
        <w:t>e</w:t>
      </w:r>
      <w:r>
        <w:rPr>
          <w:color w:val="000009"/>
          <w:spacing w:val="21"/>
        </w:rPr>
        <w:t> </w:t>
      </w:r>
      <w:r>
        <w:rPr>
          <w:color w:val="000009"/>
        </w:rPr>
        <w:t>Lazer</w:t>
      </w:r>
      <w:r>
        <w:rPr>
          <w:color w:val="000009"/>
          <w:spacing w:val="22"/>
        </w:rPr>
        <w:t> </w:t>
      </w:r>
      <w:r>
        <w:rPr>
          <w:color w:val="000009"/>
        </w:rPr>
        <w:t>de</w:t>
      </w:r>
    </w:p>
    <w:p>
      <w:pPr>
        <w:spacing w:after="0" w:line="360" w:lineRule="auto"/>
        <w:jc w:val="both"/>
        <w:sectPr>
          <w:pgSz w:w="11910" w:h="16840"/>
          <w:pgMar w:header="77" w:footer="0" w:top="1320" w:bottom="280" w:left="1440" w:right="1100"/>
        </w:sectPr>
      </w:pPr>
    </w:p>
    <w:p>
      <w:pPr>
        <w:pStyle w:val="BodyText"/>
        <w:spacing w:line="360" w:lineRule="auto" w:before="80"/>
        <w:ind w:left="262" w:right="595"/>
        <w:jc w:val="both"/>
      </w:pPr>
      <w:r>
        <w:rPr>
          <w:color w:val="000009"/>
        </w:rPr>
        <w:t>Fortaleza, Autarquia de Urbanismo e Paisagismo de Fortaleza, Autarquia Municipal de</w:t>
      </w:r>
      <w:r>
        <w:rPr>
          <w:color w:val="000009"/>
          <w:spacing w:val="1"/>
        </w:rPr>
        <w:t> </w:t>
      </w:r>
      <w:r>
        <w:rPr>
          <w:color w:val="000009"/>
        </w:rPr>
        <w:t>Trânsito e Cidadania e Guarda Municipal de Fortaleza, com o objetivo de p</w:t>
      </w:r>
      <w:r>
        <w:rPr/>
        <w:t>romover o</w:t>
      </w:r>
      <w:r>
        <w:rPr>
          <w:spacing w:val="1"/>
        </w:rPr>
        <w:t> </w:t>
      </w:r>
      <w:r>
        <w:rPr/>
        <w:t>“desemparedamento”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interação</w:t>
      </w:r>
      <w:r>
        <w:rPr>
          <w:spacing w:val="-7"/>
        </w:rPr>
        <w:t> </w:t>
      </w:r>
      <w:r>
        <w:rPr/>
        <w:t>entre</w:t>
      </w:r>
      <w:r>
        <w:rPr>
          <w:spacing w:val="-12"/>
        </w:rPr>
        <w:t> </w:t>
      </w:r>
      <w:r>
        <w:rPr/>
        <w:t>crianças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/>
        <w:t>suas</w:t>
      </w:r>
      <w:r>
        <w:rPr>
          <w:spacing w:val="-10"/>
        </w:rPr>
        <w:t> </w:t>
      </w:r>
      <w:r>
        <w:rPr/>
        <w:t>famílias,</w:t>
      </w:r>
      <w:r>
        <w:rPr>
          <w:spacing w:val="-10"/>
        </w:rPr>
        <w:t> </w:t>
      </w:r>
      <w:r>
        <w:rPr/>
        <w:t>através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brincar</w:t>
      </w:r>
      <w:r>
        <w:rPr>
          <w:spacing w:val="-10"/>
        </w:rPr>
        <w:t> </w:t>
      </w:r>
      <w:r>
        <w:rPr/>
        <w:t>livre,</w:t>
      </w:r>
      <w:r>
        <w:rPr>
          <w:spacing w:val="-58"/>
        </w:rPr>
        <w:t> </w:t>
      </w:r>
      <w:r>
        <w:rPr/>
        <w:t>com</w:t>
      </w:r>
      <w:r>
        <w:rPr>
          <w:spacing w:val="-1"/>
        </w:rPr>
        <w:t> </w:t>
      </w:r>
      <w:r>
        <w:rPr/>
        <w:t>um público estimado de</w:t>
      </w:r>
      <w:r>
        <w:rPr>
          <w:spacing w:val="-3"/>
        </w:rPr>
        <w:t> </w:t>
      </w:r>
      <w:r>
        <w:rPr/>
        <w:t>aproximadamente 1500 pessoas participantes.</w:t>
      </w:r>
    </w:p>
    <w:p>
      <w:pPr>
        <w:pStyle w:val="BodyText"/>
        <w:spacing w:line="360" w:lineRule="auto"/>
        <w:ind w:left="262" w:right="598" w:firstLine="707"/>
        <w:jc w:val="both"/>
      </w:pPr>
      <w:r>
        <w:rPr/>
        <w:t>A ação foi amplamente noticiada por diferentes meios de comunicação locais,</w:t>
      </w:r>
      <w:r>
        <w:rPr>
          <w:spacing w:val="1"/>
        </w:rPr>
        <w:t> </w:t>
      </w:r>
      <w:r>
        <w:rPr/>
        <w:t>listados em anexo.</w:t>
      </w:r>
      <w:r>
        <w:rPr>
          <w:spacing w:val="1"/>
        </w:rPr>
        <w:t> </w:t>
      </w:r>
      <w:r>
        <w:rPr/>
        <w:t>Foi possível perceber, portanto, uma ampla adesão pela comunidade</w:t>
      </w:r>
      <w:r>
        <w:rPr>
          <w:spacing w:val="-57"/>
        </w:rPr>
        <w:t> </w:t>
      </w:r>
      <w:r>
        <w:rPr/>
        <w:t>local</w:t>
      </w:r>
      <w:r>
        <w:rPr>
          <w:spacing w:val="58"/>
        </w:rPr>
        <w:t> </w:t>
      </w:r>
      <w:r>
        <w:rPr/>
        <w:t>e</w:t>
      </w:r>
      <w:r>
        <w:rPr>
          <w:spacing w:val="57"/>
        </w:rPr>
        <w:t> </w:t>
      </w:r>
      <w:r>
        <w:rPr/>
        <w:t>suscitou</w:t>
      </w:r>
      <w:r>
        <w:rPr>
          <w:spacing w:val="59"/>
        </w:rPr>
        <w:t> </w:t>
      </w:r>
      <w:r>
        <w:rPr/>
        <w:t>em</w:t>
      </w:r>
      <w:r>
        <w:rPr>
          <w:spacing w:val="59"/>
        </w:rPr>
        <w:t> </w:t>
      </w:r>
      <w:r>
        <w:rPr/>
        <w:t>uma</w:t>
      </w:r>
      <w:r>
        <w:rPr>
          <w:spacing w:val="56"/>
        </w:rPr>
        <w:t> </w:t>
      </w:r>
      <w:r>
        <w:rPr/>
        <w:t>prazeroso</w:t>
      </w:r>
      <w:r>
        <w:rPr>
          <w:spacing w:val="58"/>
        </w:rPr>
        <w:t> </w:t>
      </w:r>
      <w:r>
        <w:rPr/>
        <w:t>dia</w:t>
      </w:r>
      <w:r>
        <w:rPr>
          <w:spacing w:val="58"/>
        </w:rPr>
        <w:t> </w:t>
      </w:r>
      <w:r>
        <w:rPr/>
        <w:t>de  lazer</w:t>
      </w:r>
      <w:r>
        <w:rPr>
          <w:spacing w:val="58"/>
        </w:rPr>
        <w:t> </w:t>
      </w:r>
      <w:r>
        <w:rPr/>
        <w:t>para</w:t>
      </w:r>
      <w:r>
        <w:rPr>
          <w:spacing w:val="57"/>
        </w:rPr>
        <w:t> </w:t>
      </w:r>
      <w:r>
        <w:rPr/>
        <w:t>crianças</w:t>
      </w:r>
      <w:r>
        <w:rPr>
          <w:spacing w:val="59"/>
        </w:rPr>
        <w:t> </w:t>
      </w:r>
      <w:r>
        <w:rPr/>
        <w:t>fortalezenses  e</w:t>
      </w:r>
      <w:r>
        <w:rPr>
          <w:spacing w:val="57"/>
        </w:rPr>
        <w:t> </w:t>
      </w:r>
      <w:r>
        <w:rPr/>
        <w:t>seus</w:t>
      </w:r>
      <w:r>
        <w:rPr>
          <w:spacing w:val="-58"/>
        </w:rPr>
        <w:t> </w:t>
      </w:r>
      <w:r>
        <w:rPr/>
        <w:t>familiares.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322"/>
        <w:jc w:val="both"/>
      </w:pPr>
      <w:r>
        <w:rPr/>
        <w:t>Fortaleza/CE,</w:t>
      </w:r>
      <w:r>
        <w:rPr>
          <w:spacing w:val="56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1889" w:right="2230"/>
        <w:jc w:val="center"/>
      </w:pPr>
      <w:r>
        <w:rPr/>
        <w:t>ANGÉLICA</w:t>
      </w:r>
      <w:r>
        <w:rPr>
          <w:spacing w:val="-3"/>
        </w:rPr>
        <w:t> </w:t>
      </w:r>
      <w:r>
        <w:rPr/>
        <w:t>LEAL</w:t>
      </w:r>
    </w:p>
    <w:p>
      <w:pPr>
        <w:pStyle w:val="BodyText"/>
        <w:spacing w:before="139"/>
        <w:ind w:left="1892" w:right="2230"/>
        <w:jc w:val="center"/>
      </w:pPr>
      <w:r>
        <w:rPr/>
        <w:t>Coordenadoria</w:t>
      </w:r>
      <w:r>
        <w:rPr>
          <w:spacing w:val="-3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Infância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CESPI</w:t>
      </w:r>
    </w:p>
    <w:p>
      <w:pPr>
        <w:spacing w:after="0"/>
        <w:jc w:val="center"/>
        <w:sectPr>
          <w:pgSz w:w="11910" w:h="16840"/>
          <w:pgMar w:header="77" w:footer="0" w:top="1320" w:bottom="280" w:left="1440" w:right="1100"/>
        </w:sectPr>
      </w:pPr>
    </w:p>
    <w:p>
      <w:pPr>
        <w:pStyle w:val="Heading1"/>
        <w:spacing w:before="80"/>
        <w:ind w:left="1892" w:right="2229" w:firstLine="0"/>
        <w:jc w:val="center"/>
      </w:pPr>
      <w:r>
        <w:rPr/>
        <w:pict>
          <v:group style="position:absolute;margin-left:85.050003pt;margin-top:117.449982pt;width:481.45pt;height:529.4pt;mso-position-horizontal-relative:page;mso-position-vertical-relative:page;z-index:15730176" coordorigin="1701,2349" coordsize="9629,10588">
            <v:shape style="position:absolute;left:1976;top:2370;width:3280;height:6681" type="#_x0000_t75" stroked="false">
              <v:imagedata r:id="rId12" o:title=""/>
            </v:shape>
            <v:shape style="position:absolute;left:7015;top:2349;width:4107;height:6622" type="#_x0000_t75" stroked="false">
              <v:imagedata r:id="rId13" o:title=""/>
            </v:shape>
            <v:shape style="position:absolute;left:1701;top:8541;width:9629;height:4395" type="#_x0000_t75" stroked="false">
              <v:imagedata r:id="rId14" o:title=""/>
            </v:shape>
            <w10:wrap type="none"/>
          </v:group>
        </w:pict>
      </w:r>
      <w:r>
        <w:rPr/>
        <w:t>ANEXOS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5"/>
        </w:rPr>
      </w:pPr>
    </w:p>
    <w:p>
      <w:pPr>
        <w:pStyle w:val="BodyText"/>
        <w:spacing w:line="360" w:lineRule="auto"/>
        <w:ind w:left="262" w:right="1079"/>
      </w:pPr>
      <w:hyperlink r:id="rId15">
        <w:r>
          <w:rPr>
            <w:color w:val="0000FF"/>
            <w:u w:val="single" w:color="0000FF"/>
          </w:rPr>
          <w:t>https://www.fortaleza.ce.gov.br/noticias/prefeitura-de-fortaleza-comemora-dia-das-</w:t>
        </w:r>
      </w:hyperlink>
      <w:r>
        <w:rPr>
          <w:color w:val="0000FF"/>
          <w:spacing w:val="-57"/>
        </w:rPr>
        <w:t> </w:t>
      </w:r>
      <w:hyperlink r:id="rId15">
        <w:r>
          <w:rPr>
            <w:color w:val="0000FF"/>
            <w:u w:val="single" w:color="0000FF"/>
          </w:rPr>
          <w:t>criancas-com-programacao-diversa-nesta-quarta-feira-12-10</w:t>
        </w:r>
      </w:hyperlink>
      <w:r>
        <w:rPr>
          <w:color w:val="0000FF"/>
          <w:spacing w:val="1"/>
        </w:rPr>
        <w:t> </w:t>
      </w:r>
      <w:hyperlink r:id="rId16">
        <w:r>
          <w:rPr>
            <w:color w:val="0000FF"/>
            <w:u w:val="single" w:color="0000FF"/>
          </w:rPr>
          <w:t>https://www.fortaleza.ce.gov.br/noticias/vem-brincar-fortaleza-reune-centenas-de-</w:t>
        </w:r>
      </w:hyperlink>
      <w:r>
        <w:rPr>
          <w:color w:val="0000FF"/>
          <w:spacing w:val="1"/>
        </w:rPr>
        <w:t> </w:t>
      </w:r>
      <w:hyperlink r:id="rId16">
        <w:r>
          <w:rPr>
            <w:color w:val="0000FF"/>
            <w:u w:val="single" w:color="0000FF"/>
          </w:rPr>
          <w:t>familias-na-comemoracao-do-dia-das-criancas</w:t>
        </w:r>
      </w:hyperlink>
    </w:p>
    <w:sectPr>
      <w:pgSz w:w="11910" w:h="16840"/>
      <w:pgMar w:header="77" w:footer="0" w:top="1320" w:bottom="280" w:left="14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9904">
          <wp:simplePos x="0" y="0"/>
          <wp:positionH relativeFrom="page">
            <wp:posOffset>3402329</wp:posOffset>
          </wp:positionH>
          <wp:positionV relativeFrom="page">
            <wp:posOffset>48894</wp:posOffset>
          </wp:positionV>
          <wp:extent cx="764527" cy="7569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4527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96064" from="349.200012pt,38.799984pt" to="349.650012pt,39.799984pt" stroked="true" strokeweight=".95866pt" strokecolor="#ffc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95552" from="50.049999pt,38.999985pt" to="50.499999pt,39.999985pt" stroked="true" strokeweight=".95866pt" strokecolor="#ffc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1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73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26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79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3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85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8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091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644" w:hanging="1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24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"/>
      <w:lvlJc w:val="left"/>
      <w:pPr>
        <w:ind w:left="98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7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2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9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0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02" w:hanging="24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1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s://alana.org.br/impactos-gestao-pandemia-criancas/" TargetMode="External"/><Relationship Id="rId11" Type="http://schemas.openxmlformats.org/officeDocument/2006/relationships/hyperlink" Target="http://www/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yperlink" Target="https://www.fortaleza.ce.gov.br/noticias/prefeitura-de-fortaleza-comemora-dia-das-criancas-com-programacao-diversa-nesta-quarta-feira-12-10" TargetMode="External"/><Relationship Id="rId16" Type="http://schemas.openxmlformats.org/officeDocument/2006/relationships/hyperlink" Target="https://www.fortaleza.ce.gov.br/noticias/vem-brincar-fortaleza-reune-centenas-de-familias-na-comemoracao-do-dia-das-criancas" TargetMode="External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dcterms:created xsi:type="dcterms:W3CDTF">2023-08-10T18:21:13Z</dcterms:created>
  <dcterms:modified xsi:type="dcterms:W3CDTF">2023-08-10T18:21:13Z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2023-08-10T00:00:00Z</vt:filetime>
  </property>
</Properties>
</file>